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82ED" w14:textId="77777777" w:rsidR="00BA1D66" w:rsidRPr="00453190" w:rsidRDefault="00D12EF2" w:rsidP="2BC0DAC7">
      <w:pPr>
        <w:spacing w:before="26" w:line="340" w:lineRule="exact"/>
        <w:ind w:left="3964" w:right="4005"/>
        <w:rPr>
          <w:rFonts w:ascii="IBM Plex Sans" w:hAnsi="IBM Plex Sans"/>
          <w:b/>
          <w:bCs/>
          <w:color w:val="000000" w:themeColor="text1"/>
        </w:rPr>
      </w:pPr>
      <w:r w:rsidRPr="2BC0DAC7">
        <w:rPr>
          <w:rFonts w:ascii="IBM Plex Sans" w:hAnsi="IBM Plex Sans"/>
          <w:b/>
          <w:bCs/>
          <w:color w:val="000000" w:themeColor="text1"/>
        </w:rPr>
        <w:t>Faculty of Health</w:t>
      </w:r>
    </w:p>
    <w:p w14:paraId="021E80B7" w14:textId="77777777" w:rsidR="00BA1D66" w:rsidRPr="00453190" w:rsidRDefault="00D12EF2" w:rsidP="00695F81">
      <w:pPr>
        <w:spacing w:line="274" w:lineRule="exact"/>
        <w:ind w:left="1480"/>
        <w:rPr>
          <w:rFonts w:ascii="IBM Plex Sans" w:hAnsi="IBM Plex Sans"/>
          <w:b/>
          <w:color w:val="000000" w:themeColor="text1"/>
        </w:rPr>
      </w:pPr>
      <w:r w:rsidRPr="00453190">
        <w:rPr>
          <w:rFonts w:ascii="IBM Plex Sans" w:hAnsi="IBM Plex Sans"/>
          <w:b/>
          <w:color w:val="000000" w:themeColor="text1"/>
        </w:rPr>
        <w:t>Collaborative and/or Community-based Research Seed Grant</w:t>
      </w:r>
    </w:p>
    <w:p w14:paraId="18D1CE36" w14:textId="77777777" w:rsidR="00BA1D66" w:rsidRPr="00453190" w:rsidRDefault="00BA1D66">
      <w:pPr>
        <w:pStyle w:val="BodyText"/>
        <w:spacing w:before="8"/>
        <w:ind w:left="0"/>
        <w:rPr>
          <w:rFonts w:ascii="IBM Plex Sans" w:hAnsi="IBM Plex Sans"/>
          <w:b/>
        </w:rPr>
      </w:pPr>
    </w:p>
    <w:p w14:paraId="7526B8C7" w14:textId="1B14A3C6" w:rsidR="00EB2AA9" w:rsidRPr="00453190" w:rsidRDefault="3D127668" w:rsidP="00DE56DF">
      <w:pPr>
        <w:pStyle w:val="BodyText"/>
        <w:ind w:left="0" w:right="403"/>
        <w:rPr>
          <w:rFonts w:ascii="IBM Plex Sans" w:hAnsi="IBM Plex Sans"/>
          <w:color w:val="231F20"/>
        </w:rPr>
      </w:pPr>
      <w:r w:rsidRPr="385E008D">
        <w:rPr>
          <w:rFonts w:ascii="IBM Plex Sans" w:hAnsi="IBM Plex Sans"/>
          <w:color w:val="231F20"/>
        </w:rPr>
        <w:t xml:space="preserve">The Faculty of Health </w:t>
      </w:r>
      <w:r w:rsidR="2059F5B8" w:rsidRPr="385E008D">
        <w:rPr>
          <w:rFonts w:ascii="IBM Plex Sans" w:hAnsi="IBM Plex Sans"/>
          <w:color w:val="231F20"/>
        </w:rPr>
        <w:t>is pleased to announce</w:t>
      </w:r>
      <w:r w:rsidR="529F4226" w:rsidRPr="385E008D">
        <w:rPr>
          <w:rFonts w:ascii="IBM Plex Sans" w:hAnsi="IBM Plex Sans"/>
          <w:color w:val="231F20"/>
        </w:rPr>
        <w:t xml:space="preserve"> a</w:t>
      </w:r>
      <w:r w:rsidR="2059F5B8" w:rsidRPr="385E008D">
        <w:rPr>
          <w:rFonts w:ascii="IBM Plex Sans" w:hAnsi="IBM Plex Sans"/>
          <w:color w:val="231F20"/>
        </w:rPr>
        <w:t xml:space="preserve"> call for proposal for research projects focused on anxiety research. Funding for this opportunity is made possible by a gift from </w:t>
      </w:r>
      <w:proofErr w:type="spellStart"/>
      <w:r w:rsidR="2059F5B8" w:rsidRPr="385E008D">
        <w:rPr>
          <w:rFonts w:ascii="IBM Plex Sans" w:hAnsi="IBM Plex Sans"/>
          <w:color w:val="231F20"/>
        </w:rPr>
        <w:t>Beneva</w:t>
      </w:r>
      <w:proofErr w:type="spellEnd"/>
      <w:r w:rsidR="2059F5B8" w:rsidRPr="385E008D">
        <w:rPr>
          <w:rFonts w:ascii="IBM Plex Sans" w:hAnsi="IBM Plex Sans"/>
          <w:color w:val="231F20"/>
        </w:rPr>
        <w:t xml:space="preserve">, an insurance company created by merging two Quebec-based companies – La </w:t>
      </w:r>
      <w:proofErr w:type="spellStart"/>
      <w:r w:rsidR="2059F5B8" w:rsidRPr="385E008D">
        <w:rPr>
          <w:rFonts w:ascii="IBM Plex Sans" w:hAnsi="IBM Plex Sans"/>
          <w:color w:val="231F20"/>
        </w:rPr>
        <w:t>Capitale</w:t>
      </w:r>
      <w:proofErr w:type="spellEnd"/>
      <w:r w:rsidR="2059F5B8" w:rsidRPr="385E008D">
        <w:rPr>
          <w:rFonts w:ascii="IBM Plex Sans" w:hAnsi="IBM Plex Sans"/>
          <w:color w:val="231F20"/>
        </w:rPr>
        <w:t xml:space="preserve"> and SSQ Insurance.</w:t>
      </w:r>
      <w:r w:rsidR="47D24BF1" w:rsidRPr="385E008D">
        <w:rPr>
          <w:rFonts w:ascii="IBM Plex Sans" w:hAnsi="IBM Plex Sans"/>
          <w:color w:val="231F20"/>
        </w:rPr>
        <w:t xml:space="preserve"> </w:t>
      </w:r>
    </w:p>
    <w:p w14:paraId="2233C347" w14:textId="17130E63" w:rsidR="0072307E" w:rsidRPr="00453190" w:rsidRDefault="0072307E" w:rsidP="0072307E">
      <w:pPr>
        <w:pStyle w:val="BodyText"/>
        <w:ind w:left="0" w:right="403"/>
        <w:rPr>
          <w:rFonts w:ascii="IBM Plex Sans" w:hAnsi="IBM Plex Sans"/>
        </w:rPr>
      </w:pPr>
    </w:p>
    <w:p w14:paraId="36D739E2" w14:textId="77777777" w:rsidR="0072307E" w:rsidRPr="00453190" w:rsidRDefault="0072307E" w:rsidP="0072307E">
      <w:pPr>
        <w:pStyle w:val="BodyText"/>
        <w:ind w:left="0" w:right="403"/>
        <w:rPr>
          <w:rFonts w:ascii="IBM Plex Sans" w:hAnsi="IBM Plex Sans"/>
          <w:b/>
          <w:bCs/>
        </w:rPr>
      </w:pPr>
      <w:r w:rsidRPr="00453190">
        <w:rPr>
          <w:rFonts w:ascii="IBM Plex Sans" w:hAnsi="IBM Plex Sans"/>
          <w:b/>
          <w:bCs/>
        </w:rPr>
        <w:t>Funding Amounts:</w:t>
      </w:r>
    </w:p>
    <w:p w14:paraId="79D46AB1" w14:textId="75CC99FE" w:rsidR="0072307E" w:rsidRDefault="0072307E" w:rsidP="0072307E">
      <w:pPr>
        <w:pStyle w:val="BodyText"/>
        <w:ind w:left="0" w:right="403"/>
        <w:rPr>
          <w:rFonts w:ascii="IBM Plex Sans" w:hAnsi="IBM Plex Sans"/>
        </w:rPr>
      </w:pPr>
      <w:r w:rsidRPr="00453190">
        <w:rPr>
          <w:rFonts w:ascii="IBM Plex Sans" w:hAnsi="IBM Plex Sans"/>
        </w:rPr>
        <w:t xml:space="preserve">Two </w:t>
      </w:r>
      <w:r w:rsidR="00DE56DF">
        <w:rPr>
          <w:rFonts w:ascii="IBM Plex Sans" w:hAnsi="IBM Plex Sans"/>
        </w:rPr>
        <w:t>funding options are</w:t>
      </w:r>
      <w:r w:rsidRPr="00453190">
        <w:rPr>
          <w:rFonts w:ascii="IBM Plex Sans" w:hAnsi="IBM Plex Sans"/>
        </w:rPr>
        <w:t xml:space="preserve"> available</w:t>
      </w:r>
      <w:r w:rsidR="00DE56DF">
        <w:rPr>
          <w:rFonts w:ascii="IBM Plex Sans" w:hAnsi="IBM Plex Sans"/>
        </w:rPr>
        <w:t xml:space="preserve"> and can be</w:t>
      </w:r>
      <w:r w:rsidR="002B53BD">
        <w:rPr>
          <w:rFonts w:ascii="IBM Plex Sans" w:hAnsi="IBM Plex Sans"/>
        </w:rPr>
        <w:t xml:space="preserve"> requested for </w:t>
      </w:r>
      <w:r w:rsidR="001E2A08">
        <w:rPr>
          <w:rFonts w:ascii="IBM Plex Sans" w:hAnsi="IBM Plex Sans"/>
        </w:rPr>
        <w:t xml:space="preserve">projects of either a </w:t>
      </w:r>
      <w:r w:rsidR="002B53BD">
        <w:rPr>
          <w:rFonts w:ascii="IBM Plex Sans" w:hAnsi="IBM Plex Sans"/>
        </w:rPr>
        <w:t>one</w:t>
      </w:r>
      <w:r w:rsidR="001E2A08">
        <w:rPr>
          <w:rFonts w:ascii="IBM Plex Sans" w:hAnsi="IBM Plex Sans"/>
        </w:rPr>
        <w:t xml:space="preserve">- </w:t>
      </w:r>
      <w:r w:rsidR="002B53BD">
        <w:rPr>
          <w:rFonts w:ascii="IBM Plex Sans" w:hAnsi="IBM Plex Sans"/>
        </w:rPr>
        <w:t>or two</w:t>
      </w:r>
      <w:r w:rsidR="001E2A08">
        <w:rPr>
          <w:rFonts w:ascii="IBM Plex Sans" w:hAnsi="IBM Plex Sans"/>
        </w:rPr>
        <w:t>-</w:t>
      </w:r>
      <w:r w:rsidR="002B53BD">
        <w:rPr>
          <w:rFonts w:ascii="IBM Plex Sans" w:hAnsi="IBM Plex Sans"/>
        </w:rPr>
        <w:t>year</w:t>
      </w:r>
      <w:r w:rsidR="00D67DB6">
        <w:rPr>
          <w:rFonts w:ascii="IBM Plex Sans" w:hAnsi="IBM Plex Sans"/>
        </w:rPr>
        <w:t xml:space="preserve"> </w:t>
      </w:r>
      <w:r w:rsidR="001E2A08">
        <w:rPr>
          <w:rFonts w:ascii="IBM Plex Sans" w:hAnsi="IBM Plex Sans"/>
        </w:rPr>
        <w:t>duration</w:t>
      </w:r>
      <w:r w:rsidR="00D67DB6">
        <w:rPr>
          <w:rFonts w:ascii="IBM Plex Sans" w:hAnsi="IBM Plex Sans"/>
        </w:rPr>
        <w:t>.</w:t>
      </w:r>
    </w:p>
    <w:p w14:paraId="1C2537FE" w14:textId="77777777" w:rsidR="002B53BD" w:rsidRPr="00453190" w:rsidRDefault="002B53BD" w:rsidP="0072307E">
      <w:pPr>
        <w:pStyle w:val="BodyText"/>
        <w:ind w:left="0" w:right="403"/>
        <w:rPr>
          <w:rFonts w:ascii="IBM Plex Sans" w:hAnsi="IBM Plex Sans"/>
        </w:rPr>
      </w:pPr>
    </w:p>
    <w:p w14:paraId="650DEF1A" w14:textId="60574756" w:rsidR="0072307E" w:rsidRPr="00453190" w:rsidRDefault="0072307E" w:rsidP="0072307E">
      <w:pPr>
        <w:pStyle w:val="BodyText"/>
        <w:ind w:left="0" w:right="403"/>
        <w:rPr>
          <w:rFonts w:ascii="IBM Plex Sans" w:hAnsi="IBM Plex Sans"/>
        </w:rPr>
      </w:pPr>
      <w:r>
        <w:rPr>
          <w:rFonts w:ascii="IBM Plex Sans" w:hAnsi="IBM Plex Sans"/>
        </w:rPr>
        <w:t>Option 1:</w:t>
      </w:r>
      <w:r>
        <w:rPr>
          <w:rFonts w:ascii="IBM Plex Sans" w:hAnsi="IBM Plex Sans"/>
        </w:rPr>
        <w:tab/>
      </w:r>
      <w:r w:rsidRPr="00453190">
        <w:rPr>
          <w:rFonts w:ascii="IBM Plex Sans" w:hAnsi="IBM Plex Sans"/>
        </w:rPr>
        <w:t>$10,000 to $25,000</w:t>
      </w:r>
      <w:r w:rsidR="00D67DB6">
        <w:rPr>
          <w:rFonts w:ascii="IBM Plex Sans" w:hAnsi="IBM Plex Sans"/>
        </w:rPr>
        <w:t xml:space="preserve"> </w:t>
      </w:r>
    </w:p>
    <w:p w14:paraId="629A9A60" w14:textId="77777777" w:rsidR="0072307E" w:rsidRPr="00453190" w:rsidRDefault="0072307E" w:rsidP="0072307E">
      <w:pPr>
        <w:pStyle w:val="BodyText"/>
        <w:ind w:left="0" w:right="403"/>
        <w:rPr>
          <w:rFonts w:ascii="IBM Plex Sans" w:hAnsi="IBM Plex Sans"/>
        </w:rPr>
      </w:pPr>
      <w:r>
        <w:rPr>
          <w:rFonts w:ascii="IBM Plex Sans" w:hAnsi="IBM Plex Sans"/>
        </w:rPr>
        <w:t>Option 2:</w:t>
      </w:r>
      <w:r>
        <w:rPr>
          <w:rFonts w:ascii="IBM Plex Sans" w:hAnsi="IBM Plex Sans"/>
        </w:rPr>
        <w:tab/>
      </w:r>
      <w:r w:rsidRPr="00453190">
        <w:rPr>
          <w:rFonts w:ascii="IBM Plex Sans" w:hAnsi="IBM Plex Sans"/>
        </w:rPr>
        <w:t>$50,000 - $100,000</w:t>
      </w:r>
    </w:p>
    <w:p w14:paraId="5A91B0AD" w14:textId="77777777" w:rsidR="0072307E" w:rsidRPr="00453190" w:rsidRDefault="0072307E" w:rsidP="00C47531">
      <w:pPr>
        <w:pStyle w:val="BodyText"/>
        <w:ind w:left="108" w:right="403"/>
        <w:rPr>
          <w:rFonts w:ascii="IBM Plex Sans" w:hAnsi="IBM Plex Sans"/>
          <w:color w:val="231F20"/>
        </w:rPr>
      </w:pPr>
    </w:p>
    <w:p w14:paraId="38DA99FC" w14:textId="56FA9883" w:rsidR="00C47531" w:rsidRPr="00D67DB6" w:rsidRDefault="002B53BD" w:rsidP="00C47531">
      <w:pPr>
        <w:pStyle w:val="BodyText"/>
        <w:ind w:left="0" w:right="403"/>
        <w:rPr>
          <w:rFonts w:ascii="IBM Plex Sans" w:hAnsi="IBM Plex Sans"/>
          <w:b/>
          <w:bCs/>
          <w:color w:val="231F20"/>
        </w:rPr>
      </w:pPr>
      <w:r w:rsidRPr="00D67DB6">
        <w:rPr>
          <w:rFonts w:ascii="IBM Plex Sans" w:hAnsi="IBM Plex Sans"/>
          <w:b/>
          <w:bCs/>
          <w:color w:val="231F20"/>
        </w:rPr>
        <w:t>Funding Criteria</w:t>
      </w:r>
      <w:r w:rsidR="00C47531" w:rsidRPr="00D67DB6">
        <w:rPr>
          <w:rFonts w:ascii="IBM Plex Sans" w:hAnsi="IBM Plex Sans"/>
          <w:b/>
          <w:bCs/>
          <w:color w:val="231F20"/>
        </w:rPr>
        <w:t>:</w:t>
      </w:r>
    </w:p>
    <w:p w14:paraId="6CB5D624" w14:textId="4AFE6228" w:rsidR="00C47531" w:rsidRPr="00B922A8" w:rsidRDefault="31C69676" w:rsidP="00C47531">
      <w:pPr>
        <w:pStyle w:val="BodyText"/>
        <w:numPr>
          <w:ilvl w:val="0"/>
          <w:numId w:val="5"/>
        </w:numPr>
        <w:ind w:right="403"/>
        <w:rPr>
          <w:rFonts w:ascii="IBM Plex Sans" w:hAnsi="IBM Plex Sans"/>
        </w:rPr>
      </w:pPr>
      <w:r w:rsidRPr="385E008D">
        <w:rPr>
          <w:rFonts w:ascii="IBM Plex Sans" w:hAnsi="IBM Plex Sans"/>
        </w:rPr>
        <w:t>For project</w:t>
      </w:r>
      <w:r w:rsidR="3F1EFA95" w:rsidRPr="385E008D">
        <w:rPr>
          <w:rFonts w:ascii="IBM Plex Sans" w:hAnsi="IBM Plex Sans"/>
        </w:rPr>
        <w:t>s</w:t>
      </w:r>
      <w:r w:rsidRPr="385E008D">
        <w:rPr>
          <w:rFonts w:ascii="IBM Plex Sans" w:hAnsi="IBM Plex Sans"/>
        </w:rPr>
        <w:t xml:space="preserve"> on anxiety research that are already underway</w:t>
      </w:r>
      <w:r w:rsidR="47D24BF1" w:rsidRPr="385E008D">
        <w:rPr>
          <w:rFonts w:ascii="IBM Plex Sans" w:hAnsi="IBM Plex Sans"/>
        </w:rPr>
        <w:t xml:space="preserve">, additional funding can be requested </w:t>
      </w:r>
      <w:r w:rsidR="4066E794" w:rsidRPr="385E008D">
        <w:rPr>
          <w:rFonts w:ascii="IBM Plex Sans" w:hAnsi="IBM Plex Sans"/>
        </w:rPr>
        <w:t>to</w:t>
      </w:r>
      <w:r w:rsidR="47D24BF1" w:rsidRPr="385E008D">
        <w:rPr>
          <w:rFonts w:ascii="IBM Plex Sans" w:hAnsi="IBM Plex Sans"/>
        </w:rPr>
        <w:t xml:space="preserve"> scale</w:t>
      </w:r>
      <w:r w:rsidR="001F3CB6">
        <w:rPr>
          <w:rFonts w:ascii="IBM Plex Sans" w:hAnsi="IBM Plex Sans"/>
        </w:rPr>
        <w:t>-</w:t>
      </w:r>
      <w:r w:rsidR="47D24BF1" w:rsidRPr="385E008D">
        <w:rPr>
          <w:rFonts w:ascii="IBM Plex Sans" w:hAnsi="IBM Plex Sans"/>
        </w:rPr>
        <w:t xml:space="preserve">up </w:t>
      </w:r>
      <w:r w:rsidR="079F6713" w:rsidRPr="385E008D">
        <w:rPr>
          <w:rFonts w:ascii="IBM Plex Sans" w:hAnsi="IBM Plex Sans"/>
        </w:rPr>
        <w:t>project</w:t>
      </w:r>
      <w:r w:rsidR="2F630E4E" w:rsidRPr="385E008D">
        <w:rPr>
          <w:rFonts w:ascii="IBM Plex Sans" w:hAnsi="IBM Plex Sans"/>
        </w:rPr>
        <w:t>s</w:t>
      </w:r>
    </w:p>
    <w:p w14:paraId="472C0F4B" w14:textId="65185CDF" w:rsidR="002B53BD" w:rsidRPr="00B922A8" w:rsidRDefault="00C47531" w:rsidP="00B922A8">
      <w:pPr>
        <w:pStyle w:val="BodyText"/>
        <w:numPr>
          <w:ilvl w:val="0"/>
          <w:numId w:val="5"/>
        </w:numPr>
        <w:ind w:right="403"/>
        <w:rPr>
          <w:rFonts w:ascii="IBM Plex Sans" w:hAnsi="IBM Plex Sans"/>
        </w:rPr>
      </w:pPr>
      <w:r w:rsidRPr="00C93104">
        <w:rPr>
          <w:rFonts w:ascii="IBM Plex Sans" w:hAnsi="IBM Plex Sans"/>
        </w:rPr>
        <w:t xml:space="preserve">Support </w:t>
      </w:r>
      <w:r w:rsidR="002B53BD" w:rsidRPr="00C93104">
        <w:rPr>
          <w:rFonts w:ascii="IBM Plex Sans" w:hAnsi="IBM Plex Sans"/>
        </w:rPr>
        <w:t>of</w:t>
      </w:r>
      <w:r w:rsidRPr="00C93104">
        <w:rPr>
          <w:rFonts w:ascii="IBM Plex Sans" w:hAnsi="IBM Plex Sans"/>
        </w:rPr>
        <w:t xml:space="preserve"> project</w:t>
      </w:r>
      <w:r w:rsidR="002B53BD" w:rsidRPr="00C93104">
        <w:rPr>
          <w:rFonts w:ascii="IBM Plex Sans" w:hAnsi="IBM Plex Sans"/>
        </w:rPr>
        <w:t>s</w:t>
      </w:r>
      <w:r w:rsidRPr="00C93104">
        <w:rPr>
          <w:rFonts w:ascii="IBM Plex Sans" w:hAnsi="IBM Plex Sans"/>
        </w:rPr>
        <w:t xml:space="preserve"> that</w:t>
      </w:r>
      <w:r w:rsidR="002B53BD" w:rsidRPr="00C93104">
        <w:rPr>
          <w:rFonts w:ascii="IBM Plex Sans" w:hAnsi="IBM Plex Sans"/>
        </w:rPr>
        <w:t xml:space="preserve"> are</w:t>
      </w:r>
      <w:r w:rsidRPr="00C93104">
        <w:rPr>
          <w:rFonts w:ascii="IBM Plex Sans" w:hAnsi="IBM Plex Sans"/>
        </w:rPr>
        <w:t xml:space="preserve"> ready to launch</w:t>
      </w:r>
      <w:r w:rsidR="00D67DB6" w:rsidRPr="00C93104">
        <w:rPr>
          <w:rFonts w:ascii="IBM Plex Sans" w:hAnsi="IBM Plex Sans"/>
        </w:rPr>
        <w:t>,</w:t>
      </w:r>
      <w:r w:rsidR="00B922A8" w:rsidRPr="00C93104">
        <w:rPr>
          <w:rFonts w:ascii="IBM Plex Sans" w:hAnsi="IBM Plex Sans"/>
        </w:rPr>
        <w:t xml:space="preserve"> or n</w:t>
      </w:r>
      <w:r w:rsidR="002B53BD" w:rsidRPr="00B922A8">
        <w:rPr>
          <w:rFonts w:ascii="IBM Plex Sans" w:hAnsi="IBM Plex Sans"/>
        </w:rPr>
        <w:t>ew projects that can be developed</w:t>
      </w:r>
      <w:r w:rsidR="00D67DB6" w:rsidRPr="00B922A8">
        <w:rPr>
          <w:rFonts w:ascii="IBM Plex Sans" w:hAnsi="IBM Plex Sans"/>
        </w:rPr>
        <w:t xml:space="preserve"> and launched </w:t>
      </w:r>
      <w:r w:rsidR="002B53BD" w:rsidRPr="00B922A8">
        <w:rPr>
          <w:rFonts w:ascii="IBM Plex Sans" w:hAnsi="IBM Plex Sans"/>
        </w:rPr>
        <w:t>within two years</w:t>
      </w:r>
    </w:p>
    <w:p w14:paraId="66654C0D" w14:textId="77777777" w:rsidR="00BE4728" w:rsidRDefault="00C47531" w:rsidP="00C47531">
      <w:pPr>
        <w:pStyle w:val="BodyText"/>
        <w:numPr>
          <w:ilvl w:val="0"/>
          <w:numId w:val="5"/>
        </w:numPr>
        <w:ind w:right="403"/>
        <w:rPr>
          <w:rFonts w:ascii="IBM Plex Sans" w:hAnsi="IBM Plex Sans"/>
        </w:rPr>
      </w:pPr>
      <w:r w:rsidRPr="00453190">
        <w:rPr>
          <w:rFonts w:ascii="IBM Plex Sans" w:hAnsi="IBM Plex Sans"/>
        </w:rPr>
        <w:t>Project duration can be one year to a maximum of two years</w:t>
      </w:r>
    </w:p>
    <w:p w14:paraId="37934B72" w14:textId="3A2FE160" w:rsidR="00C47531" w:rsidRPr="00453190" w:rsidRDefault="495757DC" w:rsidP="00C47531">
      <w:pPr>
        <w:pStyle w:val="BodyText"/>
        <w:numPr>
          <w:ilvl w:val="0"/>
          <w:numId w:val="5"/>
        </w:numPr>
        <w:ind w:right="403"/>
        <w:rPr>
          <w:rFonts w:ascii="IBM Plex Sans" w:hAnsi="IBM Plex Sans"/>
        </w:rPr>
      </w:pPr>
      <w:r w:rsidRPr="385E008D">
        <w:rPr>
          <w:rFonts w:ascii="IBM Plex Sans" w:hAnsi="IBM Plex Sans"/>
        </w:rPr>
        <w:t>T</w:t>
      </w:r>
      <w:r w:rsidR="079F6713" w:rsidRPr="385E008D">
        <w:rPr>
          <w:rFonts w:ascii="IBM Plex Sans" w:hAnsi="IBM Plex Sans"/>
        </w:rPr>
        <w:t xml:space="preserve">otal </w:t>
      </w:r>
      <w:r w:rsidR="5BABC085" w:rsidRPr="385E008D">
        <w:rPr>
          <w:rFonts w:ascii="IBM Plex Sans" w:hAnsi="IBM Plex Sans"/>
        </w:rPr>
        <w:t>amount requested cannot exceed $25,000 for smaller projects and $100,000 for larger projects</w:t>
      </w:r>
    </w:p>
    <w:p w14:paraId="3E0F5186" w14:textId="240A0301" w:rsidR="00C47531" w:rsidRPr="00453190" w:rsidRDefault="00C47531" w:rsidP="00C47531">
      <w:pPr>
        <w:pStyle w:val="BodyText"/>
        <w:ind w:left="0" w:right="403"/>
        <w:rPr>
          <w:rFonts w:ascii="IBM Plex Sans" w:hAnsi="IBM Plex Sans"/>
        </w:rPr>
      </w:pPr>
    </w:p>
    <w:p w14:paraId="2F22037F" w14:textId="0747F475" w:rsidR="00C47531" w:rsidRPr="00453190" w:rsidRDefault="079F6713" w:rsidP="00C47531">
      <w:pPr>
        <w:pStyle w:val="BodyText"/>
        <w:ind w:left="0" w:right="403"/>
        <w:rPr>
          <w:rFonts w:ascii="IBM Plex Sans" w:hAnsi="IBM Plex Sans"/>
        </w:rPr>
      </w:pPr>
      <w:r w:rsidRPr="385E008D">
        <w:rPr>
          <w:rFonts w:ascii="IBM Plex Sans" w:hAnsi="IBM Plex Sans"/>
        </w:rPr>
        <w:t>Application s</w:t>
      </w:r>
      <w:r w:rsidR="31C69676" w:rsidRPr="385E008D">
        <w:rPr>
          <w:rFonts w:ascii="IBM Plex Sans" w:hAnsi="IBM Plex Sans"/>
        </w:rPr>
        <w:t>ubmission requirements vary depending on the amount of funding requested.</w:t>
      </w:r>
    </w:p>
    <w:p w14:paraId="6AB95058" w14:textId="624C3FCB" w:rsidR="00C47531" w:rsidRPr="00453190" w:rsidRDefault="00C47531" w:rsidP="00C47531">
      <w:pPr>
        <w:pStyle w:val="BodyText"/>
        <w:ind w:left="0" w:right="403"/>
        <w:rPr>
          <w:rFonts w:ascii="IBM Plex Sans" w:hAnsi="IBM Plex Sans"/>
        </w:rPr>
      </w:pPr>
    </w:p>
    <w:p w14:paraId="4C78DEAC" w14:textId="743094B3" w:rsidR="00C47531" w:rsidRPr="002B53BD" w:rsidRDefault="00C47531" w:rsidP="00C47531">
      <w:pPr>
        <w:pStyle w:val="BodyText"/>
        <w:ind w:left="0" w:right="403"/>
        <w:rPr>
          <w:rFonts w:ascii="IBM Plex Sans" w:hAnsi="IBM Plex Sans"/>
          <w:b/>
          <w:bCs/>
        </w:rPr>
      </w:pPr>
      <w:r w:rsidRPr="385E008D">
        <w:rPr>
          <w:rFonts w:ascii="IBM Plex Sans" w:hAnsi="IBM Plex Sans"/>
          <w:b/>
          <w:bCs/>
        </w:rPr>
        <w:t xml:space="preserve">Option 1: For </w:t>
      </w:r>
      <w:r w:rsidR="00D551AA" w:rsidRPr="385E008D">
        <w:rPr>
          <w:rFonts w:ascii="IBM Plex Sans" w:hAnsi="IBM Plex Sans"/>
          <w:b/>
          <w:bCs/>
        </w:rPr>
        <w:t>funding requesting $10,000 to $25,000</w:t>
      </w:r>
    </w:p>
    <w:p w14:paraId="314D9E64" w14:textId="1C087C0A" w:rsidR="00C47531" w:rsidRPr="00453190" w:rsidRDefault="31C69676" w:rsidP="00C47531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 w:rsidRPr="385E008D">
        <w:rPr>
          <w:rFonts w:ascii="IBM Plex Sans" w:hAnsi="IBM Plex Sans"/>
        </w:rPr>
        <w:t>All projects proposed MUST be completed with</w:t>
      </w:r>
      <w:r w:rsidR="495757DC" w:rsidRPr="385E008D">
        <w:rPr>
          <w:rFonts w:ascii="IBM Plex Sans" w:hAnsi="IBM Plex Sans"/>
        </w:rPr>
        <w:t>in</w:t>
      </w:r>
      <w:r w:rsidRPr="385E008D">
        <w:rPr>
          <w:rFonts w:ascii="IBM Plex Sans" w:hAnsi="IBM Plex Sans"/>
        </w:rPr>
        <w:t xml:space="preserve"> two years of receiving funding</w:t>
      </w:r>
      <w:r w:rsidR="495757DC" w:rsidRPr="385E008D">
        <w:rPr>
          <w:rFonts w:ascii="IBM Plex Sans" w:hAnsi="IBM Plex Sans"/>
        </w:rPr>
        <w:t xml:space="preserve">; </w:t>
      </w:r>
      <w:r w:rsidRPr="385E008D">
        <w:rPr>
          <w:rFonts w:ascii="IBM Plex Sans" w:hAnsi="IBM Plex Sans"/>
        </w:rPr>
        <w:t xml:space="preserve">no extensions will be provided </w:t>
      </w:r>
    </w:p>
    <w:p w14:paraId="32F3D255" w14:textId="04937450" w:rsidR="00C47531" w:rsidRPr="00453190" w:rsidRDefault="00C47531" w:rsidP="00C47531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 w:rsidRPr="00453190">
        <w:rPr>
          <w:rFonts w:ascii="IBM Plex Sans" w:hAnsi="IBM Plex Sans"/>
        </w:rPr>
        <w:t>Preference will be given to</w:t>
      </w:r>
      <w:r w:rsidR="008B73FE">
        <w:rPr>
          <w:rFonts w:ascii="IBM Plex Sans" w:hAnsi="IBM Plex Sans"/>
        </w:rPr>
        <w:t xml:space="preserve"> new </w:t>
      </w:r>
      <w:r w:rsidRPr="00453190">
        <w:rPr>
          <w:rFonts w:ascii="IBM Plex Sans" w:hAnsi="IBM Plex Sans"/>
        </w:rPr>
        <w:t>project</w:t>
      </w:r>
      <w:r w:rsidR="00BE4728">
        <w:rPr>
          <w:rFonts w:ascii="IBM Plex Sans" w:hAnsi="IBM Plex Sans"/>
        </w:rPr>
        <w:t>s</w:t>
      </w:r>
      <w:r w:rsidRPr="00453190">
        <w:rPr>
          <w:rFonts w:ascii="IBM Plex Sans" w:hAnsi="IBM Plex Sans"/>
        </w:rPr>
        <w:t xml:space="preserve"> that develop or leverage existing community partnerships.</w:t>
      </w:r>
    </w:p>
    <w:p w14:paraId="58094D22" w14:textId="3F7C74D8" w:rsidR="00C47531" w:rsidRDefault="00C47531" w:rsidP="00C47531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 w:rsidRPr="00453190">
        <w:rPr>
          <w:rFonts w:ascii="IBM Plex Sans" w:hAnsi="IBM Plex Sans"/>
        </w:rPr>
        <w:t xml:space="preserve">Applications need to identify </w:t>
      </w:r>
      <w:r w:rsidR="00674B93">
        <w:rPr>
          <w:rFonts w:ascii="IBM Plex Sans" w:hAnsi="IBM Plex Sans"/>
        </w:rPr>
        <w:t xml:space="preserve">at least one </w:t>
      </w:r>
      <w:r w:rsidRPr="00453190">
        <w:rPr>
          <w:rFonts w:ascii="IBM Plex Sans" w:hAnsi="IBM Plex Sans"/>
        </w:rPr>
        <w:t xml:space="preserve">potential external funding source </w:t>
      </w:r>
      <w:r w:rsidR="00674B93">
        <w:rPr>
          <w:rFonts w:ascii="IBM Plex Sans" w:hAnsi="IBM Plex Sans"/>
        </w:rPr>
        <w:t xml:space="preserve">that will be sought </w:t>
      </w:r>
      <w:r w:rsidRPr="00453190">
        <w:rPr>
          <w:rFonts w:ascii="IBM Plex Sans" w:hAnsi="IBM Plex Sans"/>
        </w:rPr>
        <w:t>to continue the research</w:t>
      </w:r>
      <w:r w:rsidR="002B53BD">
        <w:rPr>
          <w:rFonts w:ascii="IBM Plex Sans" w:hAnsi="IBM Plex Sans"/>
        </w:rPr>
        <w:t>/program</w:t>
      </w:r>
    </w:p>
    <w:p w14:paraId="249B4681" w14:textId="27E1C8B4" w:rsidR="001D5B7E" w:rsidRPr="00453190" w:rsidRDefault="001D5B7E" w:rsidP="00C47531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>
        <w:rPr>
          <w:rFonts w:ascii="IBM Plex Sans" w:hAnsi="IBM Plex Sans"/>
        </w:rPr>
        <w:t>Projects can be a pilot study or community intervention</w:t>
      </w:r>
      <w:r w:rsidR="0096469C">
        <w:rPr>
          <w:rFonts w:ascii="IBM Plex Sans" w:hAnsi="IBM Plex Sans"/>
        </w:rPr>
        <w:t xml:space="preserve">, but must demonstrate a distinct need, such as evaluation of efficacy in a new population, etc. </w:t>
      </w:r>
    </w:p>
    <w:p w14:paraId="7242D83A" w14:textId="7A940BDE" w:rsidR="00C47531" w:rsidRPr="00453190" w:rsidRDefault="00C47531" w:rsidP="00C47531">
      <w:pPr>
        <w:pStyle w:val="BodyText"/>
        <w:ind w:left="0" w:right="403"/>
        <w:rPr>
          <w:rFonts w:ascii="IBM Plex Sans" w:hAnsi="IBM Plex Sans"/>
        </w:rPr>
      </w:pPr>
    </w:p>
    <w:p w14:paraId="1C984773" w14:textId="402C9383" w:rsidR="00D551AA" w:rsidRPr="002B53BD" w:rsidRDefault="00D551AA" w:rsidP="00C47531">
      <w:pPr>
        <w:pStyle w:val="BodyText"/>
        <w:ind w:left="0" w:right="403"/>
        <w:rPr>
          <w:rFonts w:ascii="IBM Plex Sans" w:hAnsi="IBM Plex Sans"/>
          <w:b/>
          <w:bCs/>
        </w:rPr>
      </w:pPr>
      <w:r w:rsidRPr="385E008D">
        <w:rPr>
          <w:rFonts w:ascii="IBM Plex Sans" w:hAnsi="IBM Plex Sans"/>
          <w:b/>
          <w:bCs/>
        </w:rPr>
        <w:t>Option 2: For funding requesting $50,000-$100,000</w:t>
      </w:r>
    </w:p>
    <w:p w14:paraId="69F71F89" w14:textId="0C8B4781" w:rsidR="00D551AA" w:rsidRPr="00453190" w:rsidRDefault="3B595B7F" w:rsidP="00D551AA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 w:rsidRPr="385E008D">
        <w:rPr>
          <w:rFonts w:ascii="IBM Plex Sans" w:hAnsi="IBM Plex Sans"/>
        </w:rPr>
        <w:t>All projects proposed MUST be completed with two years of receiving funding</w:t>
      </w:r>
      <w:r w:rsidR="1EC01630" w:rsidRPr="385E008D">
        <w:rPr>
          <w:rFonts w:ascii="IBM Plex Sans" w:hAnsi="IBM Plex Sans"/>
        </w:rPr>
        <w:t xml:space="preserve">; </w:t>
      </w:r>
      <w:r w:rsidRPr="385E008D">
        <w:rPr>
          <w:rFonts w:ascii="IBM Plex Sans" w:hAnsi="IBM Plex Sans"/>
        </w:rPr>
        <w:t xml:space="preserve">no extensions will be provided </w:t>
      </w:r>
    </w:p>
    <w:p w14:paraId="4881BC49" w14:textId="5642D85C" w:rsidR="00D551AA" w:rsidRPr="008B73FE" w:rsidRDefault="00D551AA" w:rsidP="00D551AA">
      <w:pPr>
        <w:pStyle w:val="BodyText"/>
        <w:numPr>
          <w:ilvl w:val="0"/>
          <w:numId w:val="4"/>
        </w:numPr>
        <w:ind w:right="403"/>
        <w:rPr>
          <w:rFonts w:ascii="IBM Plex Sans" w:hAnsi="IBM Plex Sans"/>
          <w:strike/>
        </w:rPr>
      </w:pPr>
      <w:r w:rsidRPr="385E008D">
        <w:rPr>
          <w:rFonts w:ascii="IBM Plex Sans" w:hAnsi="IBM Plex Sans"/>
        </w:rPr>
        <w:t xml:space="preserve">Preference will be given to projects that </w:t>
      </w:r>
      <w:r w:rsidR="00674B93" w:rsidRPr="385E008D">
        <w:rPr>
          <w:rFonts w:ascii="IBM Plex Sans" w:hAnsi="IBM Plex Sans"/>
        </w:rPr>
        <w:t>include</w:t>
      </w:r>
      <w:r w:rsidRPr="385E008D">
        <w:rPr>
          <w:rFonts w:ascii="IBM Plex Sans" w:hAnsi="IBM Plex Sans"/>
        </w:rPr>
        <w:t xml:space="preserve"> </w:t>
      </w:r>
      <w:r w:rsidR="00674B93" w:rsidRPr="385E008D">
        <w:rPr>
          <w:rFonts w:ascii="IBM Plex Sans" w:hAnsi="IBM Plex Sans"/>
        </w:rPr>
        <w:t xml:space="preserve">at least one </w:t>
      </w:r>
      <w:r w:rsidRPr="385E008D">
        <w:rPr>
          <w:rFonts w:ascii="IBM Plex Sans" w:hAnsi="IBM Plex Sans"/>
        </w:rPr>
        <w:t>community partner</w:t>
      </w:r>
      <w:r w:rsidR="00C9396F" w:rsidRPr="385E008D">
        <w:rPr>
          <w:rFonts w:ascii="IBM Plex Sans" w:hAnsi="IBM Plex Sans"/>
        </w:rPr>
        <w:t xml:space="preserve"> and </w:t>
      </w:r>
      <w:r w:rsidR="008B73FE" w:rsidRPr="385E008D">
        <w:rPr>
          <w:rFonts w:ascii="IBM Plex Sans" w:hAnsi="IBM Plex Sans"/>
        </w:rPr>
        <w:t xml:space="preserve">are scaling up of a current project/program focused on anxiety </w:t>
      </w:r>
    </w:p>
    <w:p w14:paraId="2E81888A" w14:textId="23AA6DDC" w:rsidR="00410FA4" w:rsidRDefault="00D551AA" w:rsidP="00D551AA">
      <w:pPr>
        <w:pStyle w:val="BodyText"/>
        <w:numPr>
          <w:ilvl w:val="0"/>
          <w:numId w:val="4"/>
        </w:numPr>
        <w:ind w:right="403"/>
        <w:rPr>
          <w:rFonts w:ascii="IBM Plex Sans" w:hAnsi="IBM Plex Sans"/>
        </w:rPr>
      </w:pPr>
      <w:r w:rsidRPr="00453190">
        <w:rPr>
          <w:rFonts w:ascii="IBM Plex Sans" w:hAnsi="IBM Plex Sans"/>
        </w:rPr>
        <w:t xml:space="preserve">Applications need to identify </w:t>
      </w:r>
      <w:r w:rsidR="00036F60">
        <w:rPr>
          <w:rFonts w:ascii="IBM Plex Sans" w:hAnsi="IBM Plex Sans"/>
        </w:rPr>
        <w:t xml:space="preserve">at least one </w:t>
      </w:r>
      <w:r w:rsidRPr="00453190">
        <w:rPr>
          <w:rFonts w:ascii="IBM Plex Sans" w:hAnsi="IBM Plex Sans"/>
        </w:rPr>
        <w:t xml:space="preserve">potential </w:t>
      </w:r>
      <w:r w:rsidR="00036F60">
        <w:rPr>
          <w:rFonts w:ascii="IBM Plex Sans" w:hAnsi="IBM Plex Sans"/>
        </w:rPr>
        <w:t xml:space="preserve">large scale* source of </w:t>
      </w:r>
      <w:r w:rsidRPr="00453190">
        <w:rPr>
          <w:rFonts w:ascii="IBM Plex Sans" w:hAnsi="IBM Plex Sans"/>
        </w:rPr>
        <w:t xml:space="preserve">external funding </w:t>
      </w:r>
      <w:r w:rsidR="00036F60">
        <w:rPr>
          <w:rFonts w:ascii="IBM Plex Sans" w:hAnsi="IBM Plex Sans"/>
        </w:rPr>
        <w:t>that can be sought to support the continuation of this</w:t>
      </w:r>
      <w:r w:rsidRPr="00453190">
        <w:rPr>
          <w:rFonts w:ascii="IBM Plex Sans" w:hAnsi="IBM Plex Sans"/>
        </w:rPr>
        <w:t xml:space="preserve"> research </w:t>
      </w:r>
    </w:p>
    <w:p w14:paraId="181652B9" w14:textId="5C4551E2" w:rsidR="00D551AA" w:rsidRDefault="00036F60" w:rsidP="00CA67F7">
      <w:pPr>
        <w:pStyle w:val="BodyText"/>
        <w:ind w:left="720" w:right="403"/>
        <w:rPr>
          <w:rFonts w:ascii="IBM Plex Sans" w:hAnsi="IBM Plex Sans"/>
        </w:rPr>
      </w:pPr>
      <w:r>
        <w:rPr>
          <w:rFonts w:ascii="IBM Plex Sans" w:hAnsi="IBM Plex Sans"/>
        </w:rPr>
        <w:t xml:space="preserve">*The </w:t>
      </w:r>
      <w:r w:rsidR="00D551AA" w:rsidRPr="00453190">
        <w:rPr>
          <w:rFonts w:ascii="IBM Plex Sans" w:hAnsi="IBM Plex Sans"/>
        </w:rPr>
        <w:t xml:space="preserve">minimum annual budget of </w:t>
      </w:r>
      <w:r>
        <w:rPr>
          <w:rFonts w:ascii="IBM Plex Sans" w:hAnsi="IBM Plex Sans"/>
        </w:rPr>
        <w:t xml:space="preserve">this funding source should be </w:t>
      </w:r>
      <w:r w:rsidR="00D551AA" w:rsidRPr="00453190">
        <w:rPr>
          <w:rFonts w:ascii="IBM Plex Sans" w:hAnsi="IBM Plex Sans"/>
        </w:rPr>
        <w:t xml:space="preserve">$150,000 </w:t>
      </w:r>
      <w:r>
        <w:rPr>
          <w:rFonts w:ascii="IBM Plex Sans" w:hAnsi="IBM Plex Sans"/>
        </w:rPr>
        <w:t>per year</w:t>
      </w:r>
      <w:r w:rsidR="00CA67F7">
        <w:rPr>
          <w:rFonts w:ascii="IBM Plex Sans" w:hAnsi="IBM Plex Sans"/>
        </w:rPr>
        <w:t xml:space="preserve"> with</w:t>
      </w:r>
      <w:r w:rsidR="00D551AA" w:rsidRPr="00453190">
        <w:rPr>
          <w:rFonts w:ascii="IBM Plex Sans" w:hAnsi="IBM Plex Sans"/>
        </w:rPr>
        <w:t xml:space="preserve"> a </w:t>
      </w:r>
      <w:r w:rsidR="00453190" w:rsidRPr="00453190">
        <w:rPr>
          <w:rFonts w:ascii="IBM Plex Sans" w:hAnsi="IBM Plex Sans"/>
        </w:rPr>
        <w:t>five-year</w:t>
      </w:r>
      <w:r w:rsidR="00D551AA" w:rsidRPr="00453190">
        <w:rPr>
          <w:rFonts w:ascii="IBM Plex Sans" w:hAnsi="IBM Plex Sans"/>
        </w:rPr>
        <w:t xml:space="preserve"> period </w:t>
      </w:r>
      <w:r w:rsidR="00CA67F7">
        <w:rPr>
          <w:rFonts w:ascii="IBM Plex Sans" w:hAnsi="IBM Plex Sans"/>
        </w:rPr>
        <w:t xml:space="preserve">budget </w:t>
      </w:r>
      <w:r>
        <w:rPr>
          <w:rFonts w:ascii="IBM Plex Sans" w:hAnsi="IBM Plex Sans"/>
        </w:rPr>
        <w:t>total</w:t>
      </w:r>
      <w:r w:rsidR="00CA67F7">
        <w:rPr>
          <w:rFonts w:ascii="IBM Plex Sans" w:hAnsi="IBM Plex Sans"/>
        </w:rPr>
        <w:t xml:space="preserve"> of</w:t>
      </w:r>
      <w:r w:rsidRPr="00453190">
        <w:rPr>
          <w:rFonts w:ascii="IBM Plex Sans" w:hAnsi="IBM Plex Sans"/>
        </w:rPr>
        <w:t xml:space="preserve"> </w:t>
      </w:r>
      <w:r w:rsidR="00D551AA" w:rsidRPr="00453190">
        <w:rPr>
          <w:rFonts w:ascii="IBM Plex Sans" w:hAnsi="IBM Plex Sans"/>
        </w:rPr>
        <w:t>$750,000</w:t>
      </w:r>
      <w:r>
        <w:rPr>
          <w:rFonts w:ascii="IBM Plex Sans" w:hAnsi="IBM Plex Sans"/>
        </w:rPr>
        <w:t>.</w:t>
      </w:r>
    </w:p>
    <w:p w14:paraId="5353A802" w14:textId="77777777" w:rsidR="00453190" w:rsidRDefault="00453190" w:rsidP="00453190">
      <w:pPr>
        <w:pStyle w:val="Heading1"/>
        <w:rPr>
          <w:rFonts w:ascii="IBM Plex Sans" w:hAnsi="IBM Plex Sans"/>
          <w:i w:val="0"/>
          <w:iCs/>
          <w:color w:val="231F20"/>
        </w:rPr>
      </w:pPr>
    </w:p>
    <w:p w14:paraId="164C98DC" w14:textId="4EBA120F" w:rsidR="00453190" w:rsidRPr="00453190" w:rsidRDefault="00453190" w:rsidP="001F7471">
      <w:pPr>
        <w:pStyle w:val="Heading1"/>
        <w:rPr>
          <w:rFonts w:ascii="IBM Plex Sans" w:hAnsi="IBM Plex Sans"/>
          <w:i w:val="0"/>
          <w:iCs/>
        </w:rPr>
      </w:pPr>
      <w:r w:rsidRPr="00453190">
        <w:rPr>
          <w:rFonts w:ascii="IBM Plex Sans" w:hAnsi="IBM Plex Sans"/>
          <w:i w:val="0"/>
          <w:iCs/>
          <w:color w:val="231F20"/>
        </w:rPr>
        <w:t>Eligibility</w:t>
      </w:r>
    </w:p>
    <w:p w14:paraId="1390FB01" w14:textId="77777777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Full-time, tenure stream faculty members in the Faculty of Health are eligible to apply as PI.</w:t>
      </w:r>
    </w:p>
    <w:p w14:paraId="3BFA08FD" w14:textId="77777777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Applicants must submit a grant to a peer-reviewed external funding competition, within 2 years of receiving this award.</w:t>
      </w:r>
    </w:p>
    <w:p w14:paraId="0237B186" w14:textId="79DBB6B2" w:rsidR="00453190" w:rsidRPr="00453190" w:rsidRDefault="0096469C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 xml:space="preserve">Unlike the $10-$25k projects, projects requesting $50k-$100k </w:t>
      </w:r>
      <w:r w:rsidR="00453190" w:rsidRPr="00453190">
        <w:rPr>
          <w:rFonts w:ascii="IBM Plex Sans" w:hAnsi="IBM Plex Sans"/>
          <w:color w:val="231F20"/>
        </w:rPr>
        <w:t xml:space="preserve">should be new initiatives </w:t>
      </w:r>
      <w:r w:rsidR="001D5B7E">
        <w:rPr>
          <w:rFonts w:ascii="IBM Plex Sans" w:hAnsi="IBM Plex Sans"/>
          <w:color w:val="231F20"/>
        </w:rPr>
        <w:t>that are</w:t>
      </w:r>
      <w:r w:rsidR="001D5B7E" w:rsidRPr="00453190">
        <w:rPr>
          <w:rFonts w:ascii="IBM Plex Sans" w:hAnsi="IBM Plex Sans"/>
          <w:color w:val="231F20"/>
        </w:rPr>
        <w:t xml:space="preserve"> </w:t>
      </w:r>
      <w:r w:rsidR="00453190" w:rsidRPr="00453190">
        <w:rPr>
          <w:rFonts w:ascii="IBM Plex Sans" w:hAnsi="IBM Plex Sans"/>
          <w:color w:val="231F20"/>
        </w:rPr>
        <w:t>not already funded by external sources.</w:t>
      </w:r>
    </w:p>
    <w:p w14:paraId="2DA20C77" w14:textId="77313E50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Applicants must be working with two (2) or more additional tenure-stream faculty members and/or external community and/or government partner representatives. That is, 2 or more additional people and/or organizati</w:t>
      </w:r>
      <w:r w:rsidR="001D5B7E">
        <w:rPr>
          <w:rFonts w:ascii="IBM Plex Sans" w:hAnsi="IBM Plex Sans"/>
          <w:color w:val="231F20"/>
        </w:rPr>
        <w:t xml:space="preserve">ons must be part of the proposed team. </w:t>
      </w:r>
      <w:r w:rsidR="001D5B7E" w:rsidRPr="006C050E">
        <w:rPr>
          <w:rFonts w:ascii="IBM Plex Sans" w:hAnsi="IBM Plex Sans"/>
          <w:color w:val="231F20"/>
        </w:rPr>
        <w:t>(</w:t>
      </w:r>
      <w:r w:rsidR="0096469C" w:rsidRPr="006C050E">
        <w:rPr>
          <w:rFonts w:ascii="IBM Plex Sans" w:hAnsi="IBM Plex Sans"/>
          <w:color w:val="231F20"/>
        </w:rPr>
        <w:t>As in the smaller funds,</w:t>
      </w:r>
      <w:r w:rsidR="001D5B7E" w:rsidRPr="006C050E">
        <w:rPr>
          <w:rFonts w:ascii="IBM Plex Sans" w:hAnsi="IBM Plex Sans"/>
          <w:color w:val="231F20"/>
        </w:rPr>
        <w:t xml:space="preserve"> preference will be given to projects with at least one community partner</w:t>
      </w:r>
      <w:r w:rsidRPr="006C050E">
        <w:rPr>
          <w:rFonts w:ascii="IBM Plex Sans" w:hAnsi="IBM Plex Sans"/>
          <w:color w:val="231F20"/>
        </w:rPr>
        <w:t>)</w:t>
      </w:r>
    </w:p>
    <w:p w14:paraId="3CC50035" w14:textId="77777777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Industrial partnerships are not eligible.</w:t>
      </w:r>
    </w:p>
    <w:p w14:paraId="6CA5CCF7" w14:textId="77777777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Applicants may hold one (1) Collaborative and/or Community-based Research Seed Grant at a time.</w:t>
      </w:r>
    </w:p>
    <w:p w14:paraId="2FB50629" w14:textId="77777777" w:rsidR="00453190" w:rsidRPr="00453190" w:rsidRDefault="00453190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PIs who have received this fund and have not applied for external funds within 2 years of receiving the grant are not eligible to apply for 5 years.</w:t>
      </w:r>
    </w:p>
    <w:p w14:paraId="234969A1" w14:textId="77777777" w:rsidR="00453190" w:rsidRDefault="00453190" w:rsidP="001F7471">
      <w:pPr>
        <w:pStyle w:val="BodyText"/>
        <w:ind w:left="0" w:right="403"/>
        <w:rPr>
          <w:rFonts w:ascii="IBM Plex Sans" w:hAnsi="IBM Plex Sans"/>
        </w:rPr>
      </w:pPr>
    </w:p>
    <w:p w14:paraId="67E34EA2" w14:textId="69CE1D5D" w:rsidR="00453190" w:rsidRPr="00453190" w:rsidRDefault="00453190" w:rsidP="001F7471">
      <w:pPr>
        <w:pStyle w:val="BodyText"/>
        <w:ind w:left="0" w:right="403"/>
        <w:rPr>
          <w:rFonts w:ascii="IBM Plex Sans" w:hAnsi="IBM Plex Sans"/>
          <w:b/>
          <w:bCs/>
        </w:rPr>
      </w:pPr>
      <w:r w:rsidRPr="00453190">
        <w:rPr>
          <w:rFonts w:ascii="IBM Plex Sans" w:hAnsi="IBM Plex Sans"/>
          <w:b/>
          <w:bCs/>
        </w:rPr>
        <w:t>Deadline for Option 1 and Option 2</w:t>
      </w:r>
    </w:p>
    <w:p w14:paraId="352FA461" w14:textId="503EA21E" w:rsidR="00453190" w:rsidRPr="00453190" w:rsidRDefault="00453190" w:rsidP="001F7471">
      <w:pPr>
        <w:pStyle w:val="Heading1"/>
        <w:numPr>
          <w:ilvl w:val="0"/>
          <w:numId w:val="6"/>
        </w:numPr>
        <w:spacing w:before="190"/>
        <w:rPr>
          <w:rFonts w:ascii="IBM Plex Sans" w:hAnsi="IBM Plex Sans"/>
          <w:b w:val="0"/>
          <w:bCs w:val="0"/>
          <w:i w:val="0"/>
          <w:iCs/>
        </w:rPr>
      </w:pPr>
      <w:r w:rsidRPr="00453190">
        <w:rPr>
          <w:rFonts w:ascii="IBM Plex Sans" w:hAnsi="IBM Plex Sans"/>
          <w:b w:val="0"/>
          <w:bCs w:val="0"/>
          <w:i w:val="0"/>
          <w:iCs/>
        </w:rPr>
        <w:t xml:space="preserve">Application must be submitted by </w:t>
      </w:r>
      <w:r w:rsidRPr="00453190">
        <w:rPr>
          <w:rFonts w:ascii="IBM Plex Sans" w:hAnsi="IBM Plex Sans"/>
          <w:i w:val="0"/>
          <w:iCs/>
        </w:rPr>
        <w:t xml:space="preserve">noon Monday, </w:t>
      </w:r>
      <w:r w:rsidR="00CA67F7">
        <w:rPr>
          <w:rFonts w:ascii="IBM Plex Sans" w:hAnsi="IBM Plex Sans"/>
          <w:i w:val="0"/>
          <w:iCs/>
        </w:rPr>
        <w:t>June 13</w:t>
      </w:r>
      <w:r w:rsidRPr="00453190">
        <w:rPr>
          <w:rFonts w:ascii="IBM Plex Sans" w:hAnsi="IBM Plex Sans"/>
          <w:i w:val="0"/>
          <w:iCs/>
        </w:rPr>
        <w:t xml:space="preserve">, </w:t>
      </w:r>
      <w:r w:rsidR="00D67DB6" w:rsidRPr="00453190">
        <w:rPr>
          <w:rFonts w:ascii="IBM Plex Sans" w:hAnsi="IBM Plex Sans"/>
          <w:i w:val="0"/>
          <w:iCs/>
        </w:rPr>
        <w:t>2022,</w:t>
      </w:r>
      <w:r w:rsidRPr="00453190">
        <w:rPr>
          <w:rFonts w:ascii="IBM Plex Sans" w:hAnsi="IBM Plex Sans"/>
          <w:b w:val="0"/>
          <w:bCs w:val="0"/>
          <w:i w:val="0"/>
          <w:iCs/>
        </w:rPr>
        <w:t xml:space="preserve"> to hlthrsch@yorku.ca</w:t>
      </w:r>
    </w:p>
    <w:p w14:paraId="2A82D82E" w14:textId="77777777" w:rsidR="00481558" w:rsidRPr="00453190" w:rsidRDefault="00481558" w:rsidP="001F7471">
      <w:pPr>
        <w:pStyle w:val="Heading1"/>
        <w:spacing w:before="7"/>
        <w:ind w:left="0"/>
        <w:rPr>
          <w:rFonts w:ascii="IBM Plex Sans" w:hAnsi="IBM Plex Sans"/>
          <w:color w:val="231F20"/>
          <w:spacing w:val="-17"/>
        </w:rPr>
      </w:pPr>
    </w:p>
    <w:p w14:paraId="6D3C9436" w14:textId="042F1E62" w:rsidR="00BA1D66" w:rsidRPr="00453190" w:rsidRDefault="00481558" w:rsidP="001F7471">
      <w:pPr>
        <w:pStyle w:val="Heading1"/>
        <w:spacing w:before="7"/>
        <w:rPr>
          <w:rFonts w:ascii="IBM Plex Sans" w:hAnsi="IBM Plex Sans"/>
          <w:i w:val="0"/>
          <w:iCs/>
        </w:rPr>
      </w:pPr>
      <w:r w:rsidRPr="00453190">
        <w:rPr>
          <w:rFonts w:ascii="IBM Plex Sans" w:hAnsi="IBM Plex Sans"/>
          <w:i w:val="0"/>
          <w:iCs/>
          <w:color w:val="231F20"/>
          <w:spacing w:val="-17"/>
        </w:rPr>
        <w:t>Goals</w:t>
      </w:r>
      <w:r w:rsidR="00453190">
        <w:rPr>
          <w:rFonts w:ascii="IBM Plex Sans" w:hAnsi="IBM Plex Sans"/>
          <w:i w:val="0"/>
          <w:iCs/>
          <w:color w:val="231F20"/>
          <w:spacing w:val="-17"/>
        </w:rPr>
        <w:t xml:space="preserve"> for Option 1 Funding</w:t>
      </w:r>
    </w:p>
    <w:p w14:paraId="025A99E2" w14:textId="09B25103" w:rsidR="002B53BD" w:rsidRDefault="002B53BD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 xml:space="preserve">To support </w:t>
      </w:r>
      <w:r w:rsidR="008B73FE">
        <w:rPr>
          <w:rFonts w:ascii="IBM Plex Sans" w:hAnsi="IBM Plex Sans"/>
          <w:color w:val="231F20"/>
        </w:rPr>
        <w:t>pilot research projects</w:t>
      </w:r>
      <w:r>
        <w:rPr>
          <w:rFonts w:ascii="IBM Plex Sans" w:hAnsi="IBM Plex Sans"/>
          <w:color w:val="231F20"/>
        </w:rPr>
        <w:t xml:space="preserve"> related to anxiety</w:t>
      </w:r>
    </w:p>
    <w:p w14:paraId="4D71A2EF" w14:textId="71FE2BA4" w:rsidR="00481558" w:rsidRPr="00453190" w:rsidRDefault="00481558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To support small teams of researcher</w:t>
      </w:r>
      <w:r w:rsidR="001D5B7E">
        <w:rPr>
          <w:rFonts w:ascii="IBM Plex Sans" w:hAnsi="IBM Plex Sans"/>
          <w:color w:val="231F20"/>
        </w:rPr>
        <w:t>s</w:t>
      </w:r>
      <w:r w:rsidRPr="00453190">
        <w:rPr>
          <w:rFonts w:ascii="IBM Plex Sans" w:hAnsi="IBM Plex Sans"/>
          <w:color w:val="231F20"/>
        </w:rPr>
        <w:t xml:space="preserve"> in the initial stages of </w:t>
      </w:r>
      <w:r w:rsidR="001D5B7E">
        <w:rPr>
          <w:rFonts w:ascii="IBM Plex Sans" w:hAnsi="IBM Plex Sans"/>
          <w:color w:val="231F20"/>
        </w:rPr>
        <w:t xml:space="preserve">a community collaboration or a program of anxiety </w:t>
      </w:r>
      <w:r w:rsidRPr="00453190">
        <w:rPr>
          <w:rFonts w:ascii="IBM Plex Sans" w:hAnsi="IBM Plex Sans"/>
          <w:color w:val="231F20"/>
        </w:rPr>
        <w:t xml:space="preserve">research </w:t>
      </w:r>
      <w:r w:rsidR="001D5B7E">
        <w:rPr>
          <w:rFonts w:ascii="IBM Plex Sans" w:hAnsi="IBM Plex Sans"/>
          <w:color w:val="231F20"/>
        </w:rPr>
        <w:t xml:space="preserve">that can launch in the </w:t>
      </w:r>
      <w:r w:rsidR="00D67DB6">
        <w:rPr>
          <w:rFonts w:ascii="IBM Plex Sans" w:hAnsi="IBM Plex Sans"/>
          <w:color w:val="231F20"/>
        </w:rPr>
        <w:t>community within two years</w:t>
      </w:r>
    </w:p>
    <w:p w14:paraId="051FDA5E" w14:textId="213E5E66" w:rsidR="00BA1D66" w:rsidRPr="00453190" w:rsidRDefault="3D127668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385E008D">
        <w:rPr>
          <w:rFonts w:ascii="IBM Plex Sans" w:hAnsi="IBM Plex Sans"/>
          <w:color w:val="231F20"/>
        </w:rPr>
        <w:t xml:space="preserve">To provide small teams with funding </w:t>
      </w:r>
      <w:r w:rsidR="079F6713" w:rsidRPr="385E008D">
        <w:rPr>
          <w:rFonts w:ascii="IBM Plex Sans" w:hAnsi="IBM Plex Sans"/>
          <w:color w:val="231F20"/>
        </w:rPr>
        <w:t>to</w:t>
      </w:r>
      <w:r w:rsidRPr="385E008D">
        <w:rPr>
          <w:rFonts w:ascii="IBM Plex Sans" w:hAnsi="IBM Plex Sans"/>
          <w:color w:val="231F20"/>
        </w:rPr>
        <w:t xml:space="preserve"> assist </w:t>
      </w:r>
      <w:r w:rsidR="3613DB98" w:rsidRPr="385E008D">
        <w:rPr>
          <w:rFonts w:ascii="IBM Plex Sans" w:hAnsi="IBM Plex Sans"/>
          <w:color w:val="231F20"/>
        </w:rPr>
        <w:t xml:space="preserve">them in </w:t>
      </w:r>
      <w:r w:rsidR="4066E794" w:rsidRPr="385E008D">
        <w:rPr>
          <w:rFonts w:ascii="IBM Plex Sans" w:hAnsi="IBM Plex Sans"/>
          <w:color w:val="231F20"/>
        </w:rPr>
        <w:t>launching pilot</w:t>
      </w:r>
      <w:r w:rsidR="3613DB98" w:rsidRPr="385E008D">
        <w:rPr>
          <w:rFonts w:ascii="IBM Plex Sans" w:hAnsi="IBM Plex Sans"/>
          <w:color w:val="231F20"/>
        </w:rPr>
        <w:t xml:space="preserve"> programs addressing issues related to anxiety </w:t>
      </w:r>
    </w:p>
    <w:p w14:paraId="0D620654" w14:textId="2409AECE" w:rsidR="002B53BD" w:rsidRPr="00453190" w:rsidRDefault="002B53BD" w:rsidP="001F7471">
      <w:pPr>
        <w:pStyle w:val="BodyText"/>
        <w:ind w:left="1440"/>
        <w:rPr>
          <w:rFonts w:ascii="IBM Plex Sans" w:hAnsi="IBM Plex Sans"/>
        </w:rPr>
      </w:pPr>
    </w:p>
    <w:p w14:paraId="27AF9A36" w14:textId="64CD4DB7" w:rsidR="00A17554" w:rsidRPr="00453190" w:rsidRDefault="00A17554" w:rsidP="001F7471">
      <w:pPr>
        <w:pStyle w:val="Heading1"/>
        <w:spacing w:before="7"/>
        <w:rPr>
          <w:rFonts w:ascii="IBM Plex Sans" w:hAnsi="IBM Plex Sans"/>
          <w:i w:val="0"/>
          <w:iCs/>
        </w:rPr>
      </w:pPr>
      <w:r w:rsidRPr="00453190">
        <w:rPr>
          <w:rFonts w:ascii="IBM Plex Sans" w:hAnsi="IBM Plex Sans"/>
          <w:i w:val="0"/>
          <w:iCs/>
          <w:color w:val="231F20"/>
          <w:spacing w:val="-17"/>
        </w:rPr>
        <w:t>Goals</w:t>
      </w:r>
      <w:r>
        <w:rPr>
          <w:rFonts w:ascii="IBM Plex Sans" w:hAnsi="IBM Plex Sans"/>
          <w:i w:val="0"/>
          <w:iCs/>
          <w:color w:val="231F20"/>
          <w:spacing w:val="-17"/>
        </w:rPr>
        <w:t xml:space="preserve"> for Option 2 Funding</w:t>
      </w:r>
    </w:p>
    <w:p w14:paraId="16BBE136" w14:textId="77777777" w:rsidR="00A17554" w:rsidRDefault="00A17554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>To support the scaling up of research related to anxiety</w:t>
      </w:r>
    </w:p>
    <w:p w14:paraId="40BB950E" w14:textId="108DCD2A" w:rsidR="00A17554" w:rsidRPr="00453190" w:rsidRDefault="00A17554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To support </w:t>
      </w:r>
      <w:r>
        <w:rPr>
          <w:rFonts w:ascii="IBM Plex Sans" w:hAnsi="IBM Plex Sans"/>
          <w:color w:val="231F20"/>
        </w:rPr>
        <w:t>teams</w:t>
      </w:r>
      <w:r w:rsidRPr="00453190">
        <w:rPr>
          <w:rFonts w:ascii="IBM Plex Sans" w:hAnsi="IBM Plex Sans"/>
          <w:color w:val="231F20"/>
        </w:rPr>
        <w:t xml:space="preserve"> of researcher</w:t>
      </w:r>
      <w:r>
        <w:rPr>
          <w:rFonts w:ascii="IBM Plex Sans" w:hAnsi="IBM Plex Sans"/>
          <w:color w:val="231F20"/>
        </w:rPr>
        <w:t>s</w:t>
      </w:r>
      <w:r w:rsidRPr="00453190">
        <w:rPr>
          <w:rFonts w:ascii="IBM Plex Sans" w:hAnsi="IBM Plex Sans"/>
          <w:color w:val="231F20"/>
        </w:rPr>
        <w:t xml:space="preserve"> </w:t>
      </w:r>
      <w:r w:rsidR="005A1447">
        <w:rPr>
          <w:rFonts w:ascii="IBM Plex Sans" w:hAnsi="IBM Plex Sans"/>
          <w:color w:val="231F20"/>
        </w:rPr>
        <w:t>with an</w:t>
      </w:r>
      <w:r>
        <w:rPr>
          <w:rFonts w:ascii="IBM Plex Sans" w:hAnsi="IBM Plex Sans"/>
          <w:color w:val="231F20"/>
        </w:rPr>
        <w:t xml:space="preserve"> ongoing</w:t>
      </w:r>
      <w:r w:rsidRPr="00453190">
        <w:rPr>
          <w:rFonts w:ascii="IBM Plex Sans" w:hAnsi="IBM Plex Sans"/>
          <w:color w:val="231F20"/>
        </w:rPr>
        <w:t xml:space="preserve"> </w:t>
      </w:r>
      <w:r w:rsidR="005A1447">
        <w:rPr>
          <w:rFonts w:ascii="IBM Plex Sans" w:hAnsi="IBM Plex Sans"/>
          <w:color w:val="231F20"/>
        </w:rPr>
        <w:t xml:space="preserve">anxiety research </w:t>
      </w:r>
      <w:r w:rsidR="006C050E" w:rsidRPr="00453190">
        <w:rPr>
          <w:rFonts w:ascii="IBM Plex Sans" w:hAnsi="IBM Plex Sans"/>
          <w:color w:val="231F20"/>
        </w:rPr>
        <w:t>collaboration</w:t>
      </w:r>
      <w:r w:rsidR="006C050E">
        <w:rPr>
          <w:rFonts w:ascii="IBM Plex Sans" w:hAnsi="IBM Plex Sans"/>
          <w:color w:val="231F20"/>
        </w:rPr>
        <w:t xml:space="preserve"> that</w:t>
      </w:r>
      <w:r w:rsidR="005A1447">
        <w:rPr>
          <w:rFonts w:ascii="IBM Plex Sans" w:hAnsi="IBM Plex Sans"/>
          <w:color w:val="231F20"/>
        </w:rPr>
        <w:t xml:space="preserve"> can be launched in the </w:t>
      </w:r>
      <w:r w:rsidR="00D67DB6">
        <w:rPr>
          <w:rFonts w:ascii="IBM Plex Sans" w:hAnsi="IBM Plex Sans"/>
          <w:color w:val="231F20"/>
        </w:rPr>
        <w:t>community within two years</w:t>
      </w:r>
    </w:p>
    <w:p w14:paraId="77521C04" w14:textId="2325C869" w:rsidR="00A17554" w:rsidRPr="00453190" w:rsidRDefault="00A17554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To provide </w:t>
      </w:r>
      <w:r>
        <w:rPr>
          <w:rFonts w:ascii="IBM Plex Sans" w:hAnsi="IBM Plex Sans"/>
          <w:color w:val="231F20"/>
        </w:rPr>
        <w:t xml:space="preserve">research </w:t>
      </w:r>
      <w:r w:rsidRPr="00453190">
        <w:rPr>
          <w:rFonts w:ascii="IBM Plex Sans" w:hAnsi="IBM Plex Sans"/>
          <w:color w:val="231F20"/>
        </w:rPr>
        <w:t xml:space="preserve">teams with funding support that will assist them in enhancing a current program addressing issues related to anxiety </w:t>
      </w:r>
    </w:p>
    <w:p w14:paraId="708F2E69" w14:textId="77777777" w:rsidR="00D67DB6" w:rsidRDefault="00D67DB6" w:rsidP="001F7471">
      <w:pPr>
        <w:pStyle w:val="Heading1"/>
        <w:spacing w:before="67"/>
        <w:rPr>
          <w:rFonts w:ascii="IBM Plex Sans" w:hAnsi="IBM Plex Sans"/>
          <w:i w:val="0"/>
          <w:iCs/>
          <w:color w:val="231F20"/>
        </w:rPr>
      </w:pPr>
    </w:p>
    <w:p w14:paraId="6965D6B8" w14:textId="4D5C7F5F" w:rsidR="00D97F65" w:rsidRDefault="001F7471" w:rsidP="001F7471">
      <w:pPr>
        <w:pStyle w:val="Heading1"/>
        <w:spacing w:before="67"/>
        <w:rPr>
          <w:rFonts w:ascii="IBM Plex Sans" w:hAnsi="IBM Plex Sans"/>
          <w:i w:val="0"/>
          <w:iCs/>
          <w:color w:val="231F20"/>
        </w:rPr>
      </w:pPr>
      <w:r>
        <w:rPr>
          <w:rFonts w:ascii="IBM Plex Sans" w:hAnsi="IBM Plex Sans"/>
          <w:i w:val="0"/>
          <w:iCs/>
          <w:color w:val="231F20"/>
        </w:rPr>
        <w:t>Please make sure to complete the correct application form depending on the funding options selected.</w:t>
      </w:r>
    </w:p>
    <w:p w14:paraId="40B71E0D" w14:textId="1CAE07EF" w:rsidR="00A43768" w:rsidRDefault="00A43768">
      <w:pPr>
        <w:rPr>
          <w:rFonts w:ascii="IBM Plex Sans" w:hAnsi="IBM Plex Sans"/>
          <w:b/>
          <w:bCs/>
          <w:iCs/>
          <w:color w:val="231F20"/>
        </w:rPr>
      </w:pPr>
      <w:r>
        <w:rPr>
          <w:rFonts w:ascii="IBM Plex Sans" w:hAnsi="IBM Plex Sans"/>
          <w:i/>
          <w:iCs/>
          <w:color w:val="231F20"/>
        </w:rPr>
        <w:br w:type="page"/>
      </w:r>
    </w:p>
    <w:p w14:paraId="5B7329F9" w14:textId="77777777" w:rsidR="001F7471" w:rsidRDefault="001F7471" w:rsidP="001F7471">
      <w:pPr>
        <w:pStyle w:val="Heading1"/>
        <w:spacing w:before="67"/>
        <w:rPr>
          <w:rFonts w:ascii="IBM Plex Sans" w:hAnsi="IBM Plex Sans"/>
          <w:i w:val="0"/>
          <w:iCs/>
          <w:color w:val="231F20"/>
        </w:rPr>
      </w:pPr>
    </w:p>
    <w:p w14:paraId="27338A84" w14:textId="27A4693B" w:rsidR="00BA1D66" w:rsidRPr="00453190" w:rsidRDefault="00D12EF2" w:rsidP="001F7471">
      <w:pPr>
        <w:pStyle w:val="Heading1"/>
        <w:spacing w:before="67"/>
        <w:rPr>
          <w:rFonts w:ascii="IBM Plex Sans" w:hAnsi="IBM Plex Sans"/>
          <w:i w:val="0"/>
          <w:iCs/>
        </w:rPr>
      </w:pPr>
      <w:r w:rsidRPr="00453190">
        <w:rPr>
          <w:rFonts w:ascii="IBM Plex Sans" w:hAnsi="IBM Plex Sans"/>
          <w:i w:val="0"/>
          <w:iCs/>
          <w:color w:val="231F20"/>
        </w:rPr>
        <w:t>Selection Criteria</w:t>
      </w:r>
    </w:p>
    <w:p w14:paraId="7F55BD1F" w14:textId="77777777" w:rsidR="00BA1D66" w:rsidRPr="00453190" w:rsidRDefault="00D12EF2" w:rsidP="001F7471">
      <w:pPr>
        <w:pStyle w:val="BodyText"/>
        <w:ind w:left="466"/>
        <w:rPr>
          <w:rFonts w:ascii="IBM Plex Sans" w:hAnsi="IBM Plex Sans"/>
        </w:rPr>
      </w:pPr>
      <w:r w:rsidRPr="00453190">
        <w:rPr>
          <w:rFonts w:ascii="IBM Plex Sans" w:hAnsi="IBM Plex Sans"/>
          <w:color w:val="231F20"/>
        </w:rPr>
        <w:t>Proposals will be evaluated on the following:</w:t>
      </w:r>
    </w:p>
    <w:p w14:paraId="17453FEE" w14:textId="7777777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Clarity, focus and appropriateness of the research objectives, research plan, and the theoretical and methodological </w:t>
      </w:r>
      <w:proofErr w:type="gramStart"/>
      <w:r w:rsidRPr="00453190">
        <w:rPr>
          <w:rFonts w:ascii="IBM Plex Sans" w:hAnsi="IBM Plex Sans"/>
          <w:color w:val="231F20"/>
        </w:rPr>
        <w:t>approach;</w:t>
      </w:r>
      <w:proofErr w:type="gramEnd"/>
    </w:p>
    <w:p w14:paraId="56B25611" w14:textId="7777777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Originality of the collaboration and research </w:t>
      </w:r>
      <w:proofErr w:type="gramStart"/>
      <w:r w:rsidRPr="00453190">
        <w:rPr>
          <w:rFonts w:ascii="IBM Plex Sans" w:hAnsi="IBM Plex Sans"/>
          <w:color w:val="231F20"/>
        </w:rPr>
        <w:t>proposed;</w:t>
      </w:r>
      <w:proofErr w:type="gramEnd"/>
    </w:p>
    <w:p w14:paraId="27C08EDB" w14:textId="77777777" w:rsidR="005A1447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Applicant's scholarly contributions relative to the stage of </w:t>
      </w:r>
      <w:proofErr w:type="gramStart"/>
      <w:r w:rsidRPr="00453190">
        <w:rPr>
          <w:rFonts w:ascii="IBM Plex Sans" w:hAnsi="IBM Plex Sans"/>
          <w:color w:val="231F20"/>
        </w:rPr>
        <w:t>career;</w:t>
      </w:r>
      <w:proofErr w:type="gramEnd"/>
      <w:r w:rsidRPr="00453190">
        <w:rPr>
          <w:rFonts w:ascii="IBM Plex Sans" w:hAnsi="IBM Plex Sans"/>
          <w:color w:val="231F20"/>
        </w:rPr>
        <w:t xml:space="preserve"> </w:t>
      </w:r>
    </w:p>
    <w:p w14:paraId="129CA464" w14:textId="2E9E4AE5" w:rsidR="00BA1D66" w:rsidRPr="00453190" w:rsidRDefault="005A1447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 xml:space="preserve">Role of individual team members to the proposed work, </w:t>
      </w:r>
      <w:proofErr w:type="gramStart"/>
      <w:r w:rsidR="00D12EF2" w:rsidRPr="00453190">
        <w:rPr>
          <w:rFonts w:ascii="IBM Plex Sans" w:hAnsi="IBM Plex Sans"/>
          <w:color w:val="231F20"/>
        </w:rPr>
        <w:t>and</w:t>
      </w:r>
      <w:r>
        <w:rPr>
          <w:rFonts w:ascii="IBM Plex Sans" w:hAnsi="IBM Plex Sans"/>
          <w:color w:val="231F20"/>
        </w:rPr>
        <w:t>;</w:t>
      </w:r>
      <w:proofErr w:type="gramEnd"/>
    </w:p>
    <w:p w14:paraId="1E5B5E7B" w14:textId="7777777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Appropriateness of the proposed expenditures.</w:t>
      </w:r>
    </w:p>
    <w:p w14:paraId="32445978" w14:textId="77777777" w:rsidR="00BA1D66" w:rsidRPr="00453190" w:rsidRDefault="00BA1D66" w:rsidP="001F7471">
      <w:pPr>
        <w:pStyle w:val="BodyText"/>
        <w:spacing w:before="5"/>
        <w:ind w:left="0"/>
        <w:rPr>
          <w:rFonts w:ascii="IBM Plex Sans" w:hAnsi="IBM Plex Sans"/>
        </w:rPr>
      </w:pPr>
    </w:p>
    <w:p w14:paraId="032920B2" w14:textId="30C31A9F" w:rsidR="00BA1D66" w:rsidRPr="001F7471" w:rsidRDefault="00D12EF2" w:rsidP="001F7471">
      <w:pPr>
        <w:pStyle w:val="BodyText"/>
        <w:ind w:left="466"/>
        <w:rPr>
          <w:rFonts w:ascii="IBM Plex Sans" w:hAnsi="IBM Plex Sans"/>
          <w:b/>
          <w:bCs/>
          <w:color w:val="231F20"/>
        </w:rPr>
      </w:pPr>
      <w:r w:rsidRPr="001F7471">
        <w:rPr>
          <w:rFonts w:ascii="IBM Plex Sans" w:hAnsi="IBM Plex Sans"/>
          <w:b/>
          <w:bCs/>
          <w:color w:val="231F20"/>
        </w:rPr>
        <w:t>Priority will be given to:</w:t>
      </w:r>
    </w:p>
    <w:p w14:paraId="5BD806CF" w14:textId="6AE779F7" w:rsidR="00BA1D66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Inter- and/or multi-disciplinary projects</w:t>
      </w:r>
      <w:r w:rsidR="00D67DB6">
        <w:rPr>
          <w:rFonts w:ascii="IBM Plex Sans" w:hAnsi="IBM Plex Sans"/>
          <w:color w:val="231F20"/>
        </w:rPr>
        <w:t xml:space="preserve"> that are already active </w:t>
      </w:r>
    </w:p>
    <w:p w14:paraId="4D3EF93B" w14:textId="3F3355F7" w:rsidR="00D67DB6" w:rsidRPr="00453190" w:rsidRDefault="00D67DB6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>Projects that are ready to launch</w:t>
      </w:r>
    </w:p>
    <w:p w14:paraId="098A0B3F" w14:textId="7777777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Applications that clearly identify potential external funding sources for continued research.</w:t>
      </w:r>
    </w:p>
    <w:p w14:paraId="0FDE246A" w14:textId="77777777" w:rsidR="00BA1D66" w:rsidRPr="00453190" w:rsidRDefault="00BA1D66" w:rsidP="001F7471">
      <w:pPr>
        <w:pStyle w:val="BodyText"/>
        <w:ind w:left="0"/>
        <w:rPr>
          <w:rFonts w:ascii="IBM Plex Sans" w:hAnsi="IBM Plex Sans"/>
        </w:rPr>
      </w:pPr>
    </w:p>
    <w:p w14:paraId="5827B6A5" w14:textId="3DCAFFBC" w:rsidR="00BA1D66" w:rsidRPr="00453190" w:rsidRDefault="00D12EF2" w:rsidP="00930FD0">
      <w:pPr>
        <w:pStyle w:val="Heading1"/>
        <w:spacing w:before="228"/>
        <w:ind w:left="779" w:right="782"/>
        <w:rPr>
          <w:rFonts w:ascii="IBM Plex Sans" w:hAnsi="IBM Plex Sans"/>
          <w:i w:val="0"/>
          <w:iCs/>
          <w:color w:val="000000" w:themeColor="text1"/>
        </w:rPr>
      </w:pPr>
      <w:r w:rsidRPr="00453190">
        <w:rPr>
          <w:rFonts w:ascii="IBM Plex Sans" w:hAnsi="IBM Plex Sans"/>
          <w:i w:val="0"/>
          <w:iCs/>
          <w:color w:val="000000" w:themeColor="text1"/>
        </w:rPr>
        <w:t xml:space="preserve">Please note that applications will be reviewed by a multidisciplinary committee. </w:t>
      </w:r>
      <w:r w:rsidR="008A53C4" w:rsidRPr="00453190">
        <w:rPr>
          <w:rFonts w:ascii="IBM Plex Sans" w:hAnsi="IBM Plex Sans"/>
          <w:i w:val="0"/>
          <w:iCs/>
          <w:color w:val="000000" w:themeColor="text1"/>
        </w:rPr>
        <w:br/>
      </w:r>
      <w:r w:rsidRPr="00453190">
        <w:rPr>
          <w:rFonts w:ascii="IBM Plex Sans" w:hAnsi="IBM Plex Sans"/>
          <w:i w:val="0"/>
          <w:iCs/>
          <w:color w:val="000000" w:themeColor="text1"/>
        </w:rPr>
        <w:t>It is recommended that applications be written for evaluation by non-specialists</w:t>
      </w:r>
      <w:r w:rsidRPr="00453190">
        <w:rPr>
          <w:rFonts w:ascii="IBM Plex Sans" w:hAnsi="IBM Plex Sans"/>
          <w:color w:val="000000" w:themeColor="text1"/>
        </w:rPr>
        <w:t>.</w:t>
      </w:r>
    </w:p>
    <w:p w14:paraId="0696C45E" w14:textId="4437E7ED" w:rsidR="00D97F65" w:rsidRPr="00453190" w:rsidRDefault="00D97F65" w:rsidP="001F7471">
      <w:pPr>
        <w:rPr>
          <w:rFonts w:ascii="IBM Plex Sans" w:hAnsi="IBM Plex Sans"/>
          <w:b/>
          <w:i/>
        </w:rPr>
      </w:pPr>
    </w:p>
    <w:p w14:paraId="60F7F741" w14:textId="43C8B044" w:rsidR="00BA1D66" w:rsidRPr="00453190" w:rsidRDefault="00D12EF2" w:rsidP="001F7471">
      <w:pPr>
        <w:spacing w:before="215"/>
        <w:ind w:left="106"/>
        <w:rPr>
          <w:rFonts w:ascii="IBM Plex Sans" w:hAnsi="IBM Plex Sans"/>
          <w:b/>
          <w:iCs/>
        </w:rPr>
      </w:pPr>
      <w:r w:rsidRPr="00453190">
        <w:rPr>
          <w:rFonts w:ascii="IBM Plex Sans" w:hAnsi="IBM Plex Sans"/>
          <w:b/>
          <w:iCs/>
          <w:color w:val="231F20"/>
        </w:rPr>
        <w:t>Conditions</w:t>
      </w:r>
      <w:r w:rsidR="001F7471">
        <w:rPr>
          <w:rFonts w:ascii="IBM Plex Sans" w:hAnsi="IBM Plex Sans"/>
          <w:b/>
          <w:iCs/>
          <w:color w:val="231F20"/>
        </w:rPr>
        <w:t xml:space="preserve"> for Funding</w:t>
      </w:r>
    </w:p>
    <w:p w14:paraId="4BC8A6CB" w14:textId="6C9645E0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Recipients must </w:t>
      </w:r>
      <w:r w:rsidR="00481558" w:rsidRPr="00453190">
        <w:rPr>
          <w:rFonts w:ascii="IBM Plex Sans" w:hAnsi="IBM Plex Sans"/>
          <w:color w:val="231F20"/>
        </w:rPr>
        <w:t>apply</w:t>
      </w:r>
      <w:r w:rsidRPr="00453190">
        <w:rPr>
          <w:rFonts w:ascii="IBM Plex Sans" w:hAnsi="IBM Plex Sans"/>
          <w:color w:val="231F20"/>
        </w:rPr>
        <w:t xml:space="preserve"> to a peer reviewed external competition within 2 years of receipt of the award.</w:t>
      </w:r>
    </w:p>
    <w:p w14:paraId="6BB38E7D" w14:textId="2A344F1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 xml:space="preserve">Recipients must submit a brief report describing the outcomes of the </w:t>
      </w:r>
      <w:r w:rsidR="00481558" w:rsidRPr="00453190">
        <w:rPr>
          <w:rFonts w:ascii="IBM Plex Sans" w:hAnsi="IBM Plex Sans"/>
          <w:color w:val="231F20"/>
        </w:rPr>
        <w:t>project and</w:t>
      </w:r>
      <w:r w:rsidRPr="00453190">
        <w:rPr>
          <w:rFonts w:ascii="IBM Plex Sans" w:hAnsi="IBM Plex Sans"/>
          <w:color w:val="231F20"/>
        </w:rPr>
        <w:t xml:space="preserve"> noting all expenditures</w:t>
      </w:r>
      <w:r w:rsidR="00A17554">
        <w:rPr>
          <w:rFonts w:ascii="IBM Plex Sans" w:hAnsi="IBM Plex Sans"/>
          <w:color w:val="231F20"/>
        </w:rPr>
        <w:t xml:space="preserve"> on an annual basis</w:t>
      </w:r>
      <w:r w:rsidRPr="00453190">
        <w:rPr>
          <w:rFonts w:ascii="IBM Plex Sans" w:hAnsi="IBM Plex Sans"/>
          <w:color w:val="231F20"/>
        </w:rPr>
        <w:t>.</w:t>
      </w:r>
      <w:r w:rsidR="00A17554">
        <w:rPr>
          <w:rFonts w:ascii="IBM Plex Sans" w:hAnsi="IBM Plex Sans"/>
          <w:color w:val="231F20"/>
        </w:rPr>
        <w:t xml:space="preserve"> This information will be shared with the funder</w:t>
      </w:r>
    </w:p>
    <w:p w14:paraId="626E3BF5" w14:textId="77777777" w:rsidR="00BA1D66" w:rsidRPr="00453190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York University finance policies apply to the expenditure of all funds.</w:t>
      </w:r>
    </w:p>
    <w:p w14:paraId="1B660B62" w14:textId="77777777" w:rsidR="00A17554" w:rsidRDefault="008A53C4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After</w:t>
      </w:r>
      <w:r w:rsidR="00D12EF2" w:rsidRPr="00453190">
        <w:rPr>
          <w:rFonts w:ascii="IBM Plex Sans" w:hAnsi="IBM Plex Sans"/>
          <w:color w:val="231F20"/>
        </w:rPr>
        <w:t xml:space="preserve"> 2 years</w:t>
      </w:r>
      <w:r w:rsidRPr="00453190">
        <w:rPr>
          <w:rFonts w:ascii="IBM Plex Sans" w:hAnsi="IBM Plex Sans"/>
          <w:color w:val="231F20"/>
        </w:rPr>
        <w:t>, unspent funds</w:t>
      </w:r>
      <w:r w:rsidR="00D12EF2" w:rsidRPr="00453190">
        <w:rPr>
          <w:rFonts w:ascii="IBM Plex Sans" w:hAnsi="IBM Plex Sans"/>
          <w:color w:val="231F20"/>
        </w:rPr>
        <w:t xml:space="preserve"> must be returned to the Faculty of Health Research Support Office.</w:t>
      </w:r>
    </w:p>
    <w:p w14:paraId="085EBF7D" w14:textId="33A6A71E" w:rsidR="00BA1D66" w:rsidRPr="00A17554" w:rsidRDefault="00A17554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A17554">
        <w:rPr>
          <w:rFonts w:ascii="IBM Plex Sans" w:hAnsi="IBM Plex Sans"/>
          <w:color w:val="231F20"/>
        </w:rPr>
        <w:t>Recipients must acknowledge the donor per their direction in all relevant publications, community reports or presentations that arise from this supported research.</w:t>
      </w:r>
    </w:p>
    <w:p w14:paraId="14C1361E" w14:textId="77777777" w:rsidR="00A17554" w:rsidRDefault="00A17554" w:rsidP="001F7471">
      <w:pPr>
        <w:pStyle w:val="Heading1"/>
        <w:rPr>
          <w:rFonts w:ascii="IBM Plex Sans" w:hAnsi="IBM Plex Sans"/>
          <w:i w:val="0"/>
          <w:iCs/>
          <w:color w:val="231F20"/>
        </w:rPr>
      </w:pPr>
    </w:p>
    <w:p w14:paraId="35E4C4D9" w14:textId="34CF6E24" w:rsidR="00BA1D66" w:rsidRPr="00453190" w:rsidRDefault="00D12EF2" w:rsidP="001F7471">
      <w:pPr>
        <w:pStyle w:val="Heading1"/>
        <w:rPr>
          <w:rFonts w:ascii="IBM Plex Sans" w:hAnsi="IBM Plex Sans"/>
          <w:i w:val="0"/>
          <w:iCs/>
        </w:rPr>
      </w:pPr>
      <w:r w:rsidRPr="00453190">
        <w:rPr>
          <w:rFonts w:ascii="IBM Plex Sans" w:hAnsi="IBM Plex Sans"/>
          <w:i w:val="0"/>
          <w:iCs/>
          <w:color w:val="231F20"/>
        </w:rPr>
        <w:t>Application Process</w:t>
      </w:r>
    </w:p>
    <w:p w14:paraId="61E35772" w14:textId="0C0FD1EE" w:rsidR="001F7471" w:rsidRDefault="3D127668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385E008D">
        <w:rPr>
          <w:rFonts w:ascii="IBM Plex Sans" w:hAnsi="IBM Plex Sans"/>
          <w:color w:val="231F20"/>
        </w:rPr>
        <w:t>Applicants should complete the Collaborative and/or Community-based Research Seed Grant Application Form</w:t>
      </w:r>
      <w:r w:rsidR="6C18F68C" w:rsidRPr="385E008D">
        <w:rPr>
          <w:rFonts w:ascii="IBM Plex Sans" w:hAnsi="IBM Plex Sans"/>
          <w:color w:val="231F20"/>
        </w:rPr>
        <w:t>. P</w:t>
      </w:r>
      <w:r w:rsidR="216AD77B" w:rsidRPr="385E008D">
        <w:rPr>
          <w:rFonts w:ascii="IBM Plex Sans" w:hAnsi="IBM Plex Sans"/>
          <w:color w:val="231F20"/>
        </w:rPr>
        <w:t>lease choose the correct form depending on the amount of funding requested</w:t>
      </w:r>
      <w:r w:rsidR="6C18F68C" w:rsidRPr="385E008D">
        <w:rPr>
          <w:rFonts w:ascii="IBM Plex Sans" w:hAnsi="IBM Plex Sans"/>
          <w:color w:val="231F20"/>
        </w:rPr>
        <w:t>.</w:t>
      </w:r>
    </w:p>
    <w:p w14:paraId="28F2F621" w14:textId="2B19A5C2" w:rsidR="00BA1D66" w:rsidRPr="001F7471" w:rsidRDefault="001F7471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>
        <w:rPr>
          <w:rFonts w:ascii="IBM Plex Sans" w:hAnsi="IBM Plex Sans"/>
          <w:color w:val="231F20"/>
        </w:rPr>
        <w:t xml:space="preserve">Deadline for submission is </w:t>
      </w:r>
      <w:r w:rsidRPr="001F7471">
        <w:rPr>
          <w:rFonts w:ascii="IBM Plex Sans" w:hAnsi="IBM Plex Sans"/>
          <w:b/>
          <w:bCs/>
          <w:color w:val="231F20"/>
        </w:rPr>
        <w:t xml:space="preserve">noon, Monday, </w:t>
      </w:r>
      <w:r w:rsidR="00CA67F7">
        <w:rPr>
          <w:rFonts w:ascii="IBM Plex Sans" w:hAnsi="IBM Plex Sans"/>
          <w:b/>
          <w:bCs/>
          <w:color w:val="231F20"/>
        </w:rPr>
        <w:t>June 13</w:t>
      </w:r>
      <w:r w:rsidRPr="001F7471">
        <w:rPr>
          <w:rFonts w:ascii="IBM Plex Sans" w:hAnsi="IBM Plex Sans"/>
          <w:b/>
          <w:bCs/>
          <w:color w:val="231F20"/>
        </w:rPr>
        <w:t>, 2022</w:t>
      </w:r>
      <w:r w:rsidR="005A1447">
        <w:rPr>
          <w:rFonts w:ascii="IBM Plex Sans" w:hAnsi="IBM Plex Sans"/>
          <w:color w:val="231F20"/>
        </w:rPr>
        <w:t xml:space="preserve">. Applications </w:t>
      </w:r>
      <w:r>
        <w:rPr>
          <w:rFonts w:ascii="IBM Plex Sans" w:hAnsi="IBM Plex Sans"/>
          <w:color w:val="231F20"/>
        </w:rPr>
        <w:t>must be s</w:t>
      </w:r>
      <w:r w:rsidR="00D12EF2" w:rsidRPr="00453190">
        <w:rPr>
          <w:rFonts w:ascii="IBM Plex Sans" w:hAnsi="IBM Plex Sans"/>
          <w:color w:val="231F20"/>
        </w:rPr>
        <w:t>ubmi</w:t>
      </w:r>
      <w:r>
        <w:rPr>
          <w:rFonts w:ascii="IBM Plex Sans" w:hAnsi="IBM Plex Sans"/>
          <w:color w:val="231F20"/>
        </w:rPr>
        <w:t>tted electronically</w:t>
      </w:r>
      <w:r w:rsidR="00D12EF2" w:rsidRPr="00453190">
        <w:rPr>
          <w:rFonts w:ascii="IBM Plex Sans" w:hAnsi="IBM Plex Sans"/>
          <w:color w:val="231F20"/>
        </w:rPr>
        <w:t xml:space="preserve"> to </w:t>
      </w:r>
      <w:hyperlink r:id="rId8">
        <w:r w:rsidR="00D12EF2" w:rsidRPr="001F7471">
          <w:rPr>
            <w:rFonts w:ascii="IBM Plex Sans" w:hAnsi="IBM Plex Sans"/>
            <w:color w:val="231F20"/>
          </w:rPr>
          <w:t>hlthrsch@yorku.ca</w:t>
        </w:r>
        <w:r w:rsidR="00D12EF2" w:rsidRPr="00453190">
          <w:rPr>
            <w:rFonts w:ascii="IBM Plex Sans" w:hAnsi="IBM Plex Sans"/>
            <w:color w:val="231F20"/>
          </w:rPr>
          <w:t>.</w:t>
        </w:r>
      </w:hyperlink>
    </w:p>
    <w:p w14:paraId="25239BD2" w14:textId="1C90C9B0" w:rsidR="00BA1D66" w:rsidRPr="001F7471" w:rsidRDefault="00D12EF2" w:rsidP="001F7471">
      <w:pPr>
        <w:pStyle w:val="BodyText"/>
        <w:numPr>
          <w:ilvl w:val="0"/>
          <w:numId w:val="3"/>
        </w:numPr>
        <w:spacing w:before="70"/>
        <w:ind w:right="707"/>
        <w:rPr>
          <w:rFonts w:ascii="IBM Plex Sans" w:hAnsi="IBM Plex Sans"/>
          <w:color w:val="231F20"/>
        </w:rPr>
      </w:pPr>
      <w:r w:rsidRPr="00453190">
        <w:rPr>
          <w:rFonts w:ascii="IBM Plex Sans" w:hAnsi="IBM Plex Sans"/>
          <w:color w:val="231F20"/>
        </w:rPr>
        <w:t>Please direct questions</w:t>
      </w:r>
      <w:r w:rsidR="001F7471">
        <w:rPr>
          <w:rFonts w:ascii="IBM Plex Sans" w:hAnsi="IBM Plex Sans"/>
          <w:color w:val="231F20"/>
        </w:rPr>
        <w:t>/queries</w:t>
      </w:r>
      <w:r w:rsidRPr="00453190">
        <w:rPr>
          <w:rFonts w:ascii="IBM Plex Sans" w:hAnsi="IBM Plex Sans"/>
          <w:color w:val="231F20"/>
        </w:rPr>
        <w:t xml:space="preserve"> </w:t>
      </w:r>
      <w:r w:rsidR="00A17554">
        <w:rPr>
          <w:rFonts w:ascii="IBM Plex Sans" w:hAnsi="IBM Plex Sans"/>
          <w:color w:val="231F20"/>
        </w:rPr>
        <w:t>via e-mail to hlthrsch@yorku.ca</w:t>
      </w:r>
    </w:p>
    <w:p w14:paraId="621D7E6F" w14:textId="77777777" w:rsidR="00BA1D66" w:rsidRPr="00453190" w:rsidRDefault="00BA1D66">
      <w:pPr>
        <w:pStyle w:val="BodyText"/>
        <w:spacing w:before="7"/>
        <w:ind w:left="0"/>
        <w:rPr>
          <w:rFonts w:ascii="IBM Plex Sans" w:hAnsi="IBM Plex Sans"/>
        </w:rPr>
      </w:pPr>
    </w:p>
    <w:p w14:paraId="76139DCB" w14:textId="77777777" w:rsidR="00BA1D66" w:rsidRPr="00453190" w:rsidRDefault="00BA1D66">
      <w:pPr>
        <w:rPr>
          <w:rFonts w:ascii="IBM Plex Sans" w:hAnsi="IBM Plex Sans"/>
        </w:rPr>
        <w:sectPr w:rsidR="00BA1D66" w:rsidRPr="00453190" w:rsidSect="009D5886">
          <w:headerReference w:type="default" r:id="rId9"/>
          <w:footerReference w:type="default" r:id="rId10"/>
          <w:pgSz w:w="12240" w:h="15840"/>
          <w:pgMar w:top="1179" w:right="1123" w:bottom="1531" w:left="1140" w:header="0" w:footer="454" w:gutter="0"/>
          <w:cols w:space="720"/>
          <w:docGrid w:linePitch="299"/>
        </w:sect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2693"/>
        <w:gridCol w:w="2947"/>
      </w:tblGrid>
      <w:tr w:rsidR="00BA1D66" w:rsidRPr="00453190" w14:paraId="045CBFAE" w14:textId="77777777">
        <w:trPr>
          <w:trHeight w:val="1265"/>
        </w:trPr>
        <w:tc>
          <w:tcPr>
            <w:tcW w:w="9439" w:type="dxa"/>
            <w:gridSpan w:val="3"/>
            <w:shd w:val="clear" w:color="auto" w:fill="D9D9D9"/>
          </w:tcPr>
          <w:p w14:paraId="69995ADF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  <w:p w14:paraId="3B400D08" w14:textId="77777777" w:rsidR="00BA1D66" w:rsidRPr="00453190" w:rsidRDefault="00D12EF2">
            <w:pPr>
              <w:pStyle w:val="TableParagraph"/>
              <w:ind w:left="1522" w:right="1511"/>
              <w:jc w:val="center"/>
              <w:rPr>
                <w:rFonts w:ascii="IBM Plex Sans" w:hAnsi="IBM Plex Sans"/>
                <w:b/>
                <w:color w:val="000000" w:themeColor="text1"/>
              </w:rPr>
            </w:pPr>
            <w:r w:rsidRPr="00453190">
              <w:rPr>
                <w:rFonts w:ascii="IBM Plex Sans" w:hAnsi="IBM Plex Sans"/>
                <w:b/>
                <w:color w:val="000000" w:themeColor="text1"/>
              </w:rPr>
              <w:t>Faculty of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4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Health</w:t>
            </w:r>
          </w:p>
          <w:p w14:paraId="2340B497" w14:textId="70EFD81F" w:rsidR="00BA1D66" w:rsidRPr="00453190" w:rsidRDefault="00D12EF2">
            <w:pPr>
              <w:pStyle w:val="TableParagraph"/>
              <w:ind w:left="1523" w:right="1511"/>
              <w:jc w:val="center"/>
              <w:rPr>
                <w:rFonts w:ascii="IBM Plex Sans" w:hAnsi="IBM Plex Sans"/>
                <w:b/>
              </w:rPr>
            </w:pPr>
            <w:r w:rsidRPr="00453190">
              <w:rPr>
                <w:rFonts w:ascii="IBM Plex Sans" w:hAnsi="IBM Plex Sans"/>
                <w:b/>
                <w:color w:val="000000" w:themeColor="text1"/>
              </w:rPr>
              <w:t>Collaborative and/or Community-based Research Seed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14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Grant Application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1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Form</w:t>
            </w:r>
            <w:r w:rsidR="00453190">
              <w:rPr>
                <w:rFonts w:ascii="IBM Plex Sans" w:hAnsi="IBM Plex Sans"/>
                <w:b/>
                <w:color w:val="000000" w:themeColor="text1"/>
              </w:rPr>
              <w:t xml:space="preserve"> – </w:t>
            </w:r>
            <w:r w:rsidR="00453190" w:rsidRPr="001F7471">
              <w:rPr>
                <w:rFonts w:ascii="IBM Plex Sans" w:hAnsi="IBM Plex Sans"/>
                <w:b/>
                <w:color w:val="000000" w:themeColor="text1"/>
                <w:u w:val="single"/>
              </w:rPr>
              <w:t>Option 1</w:t>
            </w:r>
          </w:p>
        </w:tc>
      </w:tr>
      <w:tr w:rsidR="00BA1D66" w:rsidRPr="00453190" w14:paraId="0944F136" w14:textId="77777777">
        <w:trPr>
          <w:trHeight w:val="505"/>
        </w:trPr>
        <w:tc>
          <w:tcPr>
            <w:tcW w:w="3799" w:type="dxa"/>
            <w:shd w:val="clear" w:color="auto" w:fill="D9D9D9"/>
          </w:tcPr>
          <w:p w14:paraId="753219E0" w14:textId="0B144A3D" w:rsidR="00BA1D66" w:rsidRPr="00453190" w:rsidRDefault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="00D12EF2" w:rsidRPr="00453190">
              <w:rPr>
                <w:rFonts w:ascii="IBM Plex Sans" w:hAnsi="IBM Plex Sans"/>
                <w:color w:val="231F20"/>
              </w:rPr>
              <w:t>Applicant Name:</w:t>
            </w:r>
          </w:p>
        </w:tc>
        <w:tc>
          <w:tcPr>
            <w:tcW w:w="5640" w:type="dxa"/>
            <w:gridSpan w:val="2"/>
          </w:tcPr>
          <w:p w14:paraId="1E1791E6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100CF7E4" w14:textId="77777777">
        <w:trPr>
          <w:trHeight w:val="757"/>
        </w:trPr>
        <w:tc>
          <w:tcPr>
            <w:tcW w:w="3799" w:type="dxa"/>
            <w:shd w:val="clear" w:color="auto" w:fill="D9D9D9"/>
          </w:tcPr>
          <w:p w14:paraId="34E65120" w14:textId="02D693D4" w:rsidR="00BA1D66" w:rsidRPr="00453190" w:rsidRDefault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="00D12EF2" w:rsidRPr="00453190">
              <w:rPr>
                <w:rFonts w:ascii="IBM Plex Sans" w:hAnsi="IBM Plex Sans"/>
                <w:color w:val="231F20"/>
              </w:rPr>
              <w:t xml:space="preserve">Applicant Home Unit </w:t>
            </w:r>
          </w:p>
        </w:tc>
        <w:tc>
          <w:tcPr>
            <w:tcW w:w="5640" w:type="dxa"/>
            <w:gridSpan w:val="2"/>
          </w:tcPr>
          <w:p w14:paraId="02C30E6C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2DE94D39" w14:textId="77777777">
        <w:trPr>
          <w:trHeight w:val="506"/>
        </w:trPr>
        <w:tc>
          <w:tcPr>
            <w:tcW w:w="3799" w:type="dxa"/>
            <w:shd w:val="clear" w:color="auto" w:fill="D9D9D9"/>
          </w:tcPr>
          <w:p w14:paraId="5C8E9136" w14:textId="703178B7" w:rsidR="00BA1D66" w:rsidRPr="00453190" w:rsidRDefault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="00D12EF2" w:rsidRPr="00453190">
              <w:rPr>
                <w:rFonts w:ascii="IBM Plex Sans" w:hAnsi="IBM Plex Sans"/>
                <w:color w:val="231F20"/>
              </w:rPr>
              <w:t>Applicant Email Address:</w:t>
            </w:r>
          </w:p>
        </w:tc>
        <w:tc>
          <w:tcPr>
            <w:tcW w:w="5640" w:type="dxa"/>
            <w:gridSpan w:val="2"/>
          </w:tcPr>
          <w:p w14:paraId="6465BBFA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2EB7369A" w14:textId="77777777">
        <w:trPr>
          <w:trHeight w:val="505"/>
        </w:trPr>
        <w:tc>
          <w:tcPr>
            <w:tcW w:w="3799" w:type="dxa"/>
            <w:shd w:val="clear" w:color="auto" w:fill="D9D9D9"/>
          </w:tcPr>
          <w:p w14:paraId="6A4450A8" w14:textId="77777777" w:rsidR="00BA1D66" w:rsidRPr="00453190" w:rsidRDefault="00D12EF2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Project Title:</w:t>
            </w:r>
          </w:p>
        </w:tc>
        <w:tc>
          <w:tcPr>
            <w:tcW w:w="5640" w:type="dxa"/>
            <w:gridSpan w:val="2"/>
          </w:tcPr>
          <w:p w14:paraId="59D72BC6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6FCC6BB4" w14:textId="77777777">
        <w:trPr>
          <w:trHeight w:val="506"/>
        </w:trPr>
        <w:tc>
          <w:tcPr>
            <w:tcW w:w="3799" w:type="dxa"/>
            <w:shd w:val="clear" w:color="auto" w:fill="D9D9D9"/>
          </w:tcPr>
          <w:p w14:paraId="45B68C75" w14:textId="5D4475A7" w:rsidR="00BA1D66" w:rsidRPr="00453190" w:rsidRDefault="00D12EF2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Amount Requested ($10,000 - $</w:t>
            </w:r>
            <w:r w:rsidR="009C05E1">
              <w:rPr>
                <w:rFonts w:ascii="IBM Plex Sans" w:hAnsi="IBM Plex Sans"/>
                <w:color w:val="231F20"/>
              </w:rPr>
              <w:t>2</w:t>
            </w:r>
            <w:r w:rsidRPr="00453190">
              <w:rPr>
                <w:rFonts w:ascii="IBM Plex Sans" w:hAnsi="IBM Plex Sans"/>
                <w:color w:val="231F20"/>
              </w:rPr>
              <w:t>5,000)</w:t>
            </w:r>
            <w:r w:rsidR="001F7471">
              <w:rPr>
                <w:rFonts w:ascii="IBM Plex Sans" w:hAnsi="IBM Plex Sans"/>
                <w:color w:val="231F20"/>
              </w:rPr>
              <w:t xml:space="preserve"> Maximum duration of funding is two years. Please indicate amount requested per year.</w:t>
            </w:r>
            <w:r w:rsidRPr="00453190">
              <w:rPr>
                <w:rFonts w:ascii="IBM Plex Sans" w:hAnsi="IBM Plex Sans"/>
                <w:color w:val="231F20"/>
              </w:rPr>
              <w:t>:</w:t>
            </w:r>
          </w:p>
        </w:tc>
        <w:tc>
          <w:tcPr>
            <w:tcW w:w="5640" w:type="dxa"/>
            <w:gridSpan w:val="2"/>
          </w:tcPr>
          <w:p w14:paraId="52E2DA65" w14:textId="77777777" w:rsidR="00BA1D66" w:rsidRDefault="001F7471">
            <w:pPr>
              <w:pStyle w:val="TableParagraph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Year 1:</w:t>
            </w:r>
          </w:p>
          <w:p w14:paraId="510DA5B7" w14:textId="77777777" w:rsidR="001F7471" w:rsidRDefault="001F7471">
            <w:pPr>
              <w:pStyle w:val="TableParagraph"/>
              <w:rPr>
                <w:rFonts w:ascii="IBM Plex Sans" w:hAnsi="IBM Plex Sans"/>
              </w:rPr>
            </w:pPr>
          </w:p>
          <w:p w14:paraId="07374E88" w14:textId="5CA31ED9" w:rsidR="001F7471" w:rsidRPr="00453190" w:rsidRDefault="001F7471">
            <w:pPr>
              <w:pStyle w:val="TableParagraph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Year 2:</w:t>
            </w:r>
          </w:p>
        </w:tc>
      </w:tr>
      <w:tr w:rsidR="00BA1D66" w:rsidRPr="00453190" w14:paraId="59A82A27" w14:textId="77777777">
        <w:trPr>
          <w:trHeight w:val="252"/>
        </w:trPr>
        <w:tc>
          <w:tcPr>
            <w:tcW w:w="3799" w:type="dxa"/>
            <w:vMerge w:val="restart"/>
            <w:shd w:val="clear" w:color="auto" w:fill="D9D9D9"/>
          </w:tcPr>
          <w:p w14:paraId="104CD05B" w14:textId="249986F9" w:rsidR="00BA1D66" w:rsidRPr="00453190" w:rsidRDefault="00D12EF2">
            <w:pPr>
              <w:pStyle w:val="TableParagraph"/>
              <w:ind w:left="108" w:right="282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 xml:space="preserve">List of </w:t>
            </w:r>
            <w:r w:rsidR="00A17554">
              <w:rPr>
                <w:rFonts w:ascii="IBM Plex Sans" w:hAnsi="IBM Plex Sans"/>
                <w:color w:val="231F20"/>
              </w:rPr>
              <w:t xml:space="preserve">Co-applicants/ Collaborators </w:t>
            </w:r>
            <w:r w:rsidRPr="00453190">
              <w:rPr>
                <w:rFonts w:ascii="IBM Plex Sans" w:hAnsi="IBM Plex Sans"/>
                <w:color w:val="231F20"/>
              </w:rPr>
              <w:t>(including names and affiliations):</w:t>
            </w:r>
          </w:p>
        </w:tc>
        <w:tc>
          <w:tcPr>
            <w:tcW w:w="2693" w:type="dxa"/>
            <w:shd w:val="clear" w:color="auto" w:fill="D9D9D9"/>
          </w:tcPr>
          <w:p w14:paraId="6DE1DF30" w14:textId="77777777" w:rsidR="00BA1D66" w:rsidRPr="00453190" w:rsidRDefault="00D12EF2">
            <w:pPr>
              <w:pStyle w:val="TableParagraph"/>
              <w:spacing w:line="233" w:lineRule="exact"/>
              <w:ind w:left="10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Name</w:t>
            </w:r>
          </w:p>
        </w:tc>
        <w:tc>
          <w:tcPr>
            <w:tcW w:w="2947" w:type="dxa"/>
            <w:shd w:val="clear" w:color="auto" w:fill="D9D9D9"/>
          </w:tcPr>
          <w:p w14:paraId="0D3C341E" w14:textId="77777777" w:rsidR="00BA1D66" w:rsidRPr="00453190" w:rsidRDefault="00D12EF2">
            <w:pPr>
              <w:pStyle w:val="TableParagraph"/>
              <w:spacing w:line="233" w:lineRule="exact"/>
              <w:ind w:left="10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Affiliation</w:t>
            </w:r>
          </w:p>
        </w:tc>
      </w:tr>
      <w:tr w:rsidR="00BA1D66" w:rsidRPr="00453190" w14:paraId="456D4C7D" w14:textId="77777777">
        <w:trPr>
          <w:trHeight w:val="254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23661068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1D903163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3FC36101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2ACED16D" w14:textId="77777777">
        <w:trPr>
          <w:trHeight w:val="252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0D1C2B2F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0CB16067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0BCBF6FC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407D40E2" w14:textId="77777777">
        <w:trPr>
          <w:trHeight w:val="252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5B451F0F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05C561D6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00470AFD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4A5621E9" w14:textId="77777777">
        <w:trPr>
          <w:trHeight w:val="252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202F080E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4754BCCE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18DBFBC3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67883B4C" w14:textId="77777777">
        <w:trPr>
          <w:trHeight w:val="252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655FB8B7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243E32DA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01319E08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6B7151A9" w14:textId="77777777">
        <w:trPr>
          <w:trHeight w:val="505"/>
        </w:trPr>
        <w:tc>
          <w:tcPr>
            <w:tcW w:w="3799" w:type="dxa"/>
            <w:vMerge w:val="restart"/>
            <w:shd w:val="clear" w:color="auto" w:fill="D9D9D9"/>
          </w:tcPr>
          <w:p w14:paraId="7057BAC2" w14:textId="6667E4AB" w:rsidR="00BA1D66" w:rsidRPr="00453190" w:rsidRDefault="00D12EF2">
            <w:pPr>
              <w:pStyle w:val="TableParagraph"/>
              <w:spacing w:line="250" w:lineRule="exact"/>
              <w:ind w:left="112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 xml:space="preserve">Potential </w:t>
            </w:r>
            <w:r w:rsidR="00D97F65" w:rsidRPr="00453190">
              <w:rPr>
                <w:rFonts w:ascii="IBM Plex Sans" w:hAnsi="IBM Plex Sans"/>
                <w:color w:val="231F20"/>
              </w:rPr>
              <w:t xml:space="preserve">External Peer Review </w:t>
            </w:r>
          </w:p>
          <w:p w14:paraId="177A94D7" w14:textId="77777777" w:rsidR="00D97F65" w:rsidRPr="00453190" w:rsidRDefault="00D97F65">
            <w:pPr>
              <w:pStyle w:val="TableParagraph"/>
              <w:spacing w:before="3"/>
              <w:ind w:left="108" w:right="787"/>
              <w:rPr>
                <w:rFonts w:ascii="IBM Plex Sans" w:hAnsi="IBM Plex Sans"/>
                <w:color w:val="231F20"/>
              </w:rPr>
            </w:pPr>
            <w:r w:rsidRPr="00453190">
              <w:rPr>
                <w:rFonts w:ascii="IBM Plex Sans" w:hAnsi="IBM Plex Sans"/>
                <w:color w:val="231F20"/>
              </w:rPr>
              <w:t>Funding Sources:</w:t>
            </w:r>
          </w:p>
          <w:p w14:paraId="39E24AA1" w14:textId="77777777" w:rsidR="00D97F65" w:rsidRPr="00453190" w:rsidRDefault="00D97F65">
            <w:pPr>
              <w:pStyle w:val="TableParagraph"/>
              <w:spacing w:before="3"/>
              <w:ind w:left="108" w:right="787"/>
              <w:rPr>
                <w:rFonts w:ascii="IBM Plex Sans" w:hAnsi="IBM Plex Sans"/>
                <w:color w:val="231F20"/>
              </w:rPr>
            </w:pPr>
          </w:p>
          <w:p w14:paraId="70A49C36" w14:textId="238B810B" w:rsidR="00BA1D66" w:rsidRPr="00453190" w:rsidRDefault="00D97F65">
            <w:pPr>
              <w:pStyle w:val="TableParagraph"/>
              <w:spacing w:before="3"/>
              <w:ind w:left="108" w:right="78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Anticipated d</w:t>
            </w:r>
            <w:r w:rsidR="00D12EF2" w:rsidRPr="00453190">
              <w:rPr>
                <w:rFonts w:ascii="IBM Plex Sans" w:hAnsi="IBM Plex Sans"/>
                <w:color w:val="231F20"/>
              </w:rPr>
              <w:t>eadline for submission:</w:t>
            </w:r>
          </w:p>
        </w:tc>
        <w:tc>
          <w:tcPr>
            <w:tcW w:w="5640" w:type="dxa"/>
            <w:gridSpan w:val="2"/>
          </w:tcPr>
          <w:p w14:paraId="7609A7A5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34AFF271" w14:textId="77777777">
        <w:trPr>
          <w:trHeight w:val="506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7556AFCF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5640" w:type="dxa"/>
            <w:gridSpan w:val="2"/>
          </w:tcPr>
          <w:p w14:paraId="19A39C4D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258D3B2E" w14:textId="77777777">
        <w:trPr>
          <w:trHeight w:val="506"/>
        </w:trPr>
        <w:tc>
          <w:tcPr>
            <w:tcW w:w="3799" w:type="dxa"/>
            <w:vMerge/>
            <w:tcBorders>
              <w:top w:val="nil"/>
            </w:tcBorders>
            <w:shd w:val="clear" w:color="auto" w:fill="D9D9D9"/>
          </w:tcPr>
          <w:p w14:paraId="5CF4A2EE" w14:textId="77777777" w:rsidR="00BA1D66" w:rsidRPr="00453190" w:rsidRDefault="00BA1D66">
            <w:pPr>
              <w:rPr>
                <w:rFonts w:ascii="IBM Plex Sans" w:hAnsi="IBM Plex Sans"/>
              </w:rPr>
            </w:pPr>
          </w:p>
        </w:tc>
        <w:tc>
          <w:tcPr>
            <w:tcW w:w="5640" w:type="dxa"/>
            <w:gridSpan w:val="2"/>
          </w:tcPr>
          <w:p w14:paraId="301B620C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587BC7C9" w14:textId="77777777">
        <w:trPr>
          <w:trHeight w:val="2574"/>
        </w:trPr>
        <w:tc>
          <w:tcPr>
            <w:tcW w:w="3799" w:type="dxa"/>
            <w:shd w:val="clear" w:color="auto" w:fill="D9D9D9"/>
          </w:tcPr>
          <w:p w14:paraId="36241EDD" w14:textId="77777777" w:rsidR="00BA1D66" w:rsidRPr="00453190" w:rsidRDefault="00D12EF2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Attachments</w:t>
            </w:r>
          </w:p>
        </w:tc>
        <w:tc>
          <w:tcPr>
            <w:tcW w:w="5640" w:type="dxa"/>
            <w:gridSpan w:val="2"/>
          </w:tcPr>
          <w:p w14:paraId="5D275702" w14:textId="57A48B21" w:rsidR="00BA1D66" w:rsidRPr="00453190" w:rsidRDefault="009C05E1" w:rsidP="009C05E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49" w:hanging="361"/>
              <w:rPr>
                <w:rFonts w:ascii="IBM Plex Sans" w:hAnsi="IBM Plex Sans"/>
              </w:rPr>
            </w:pPr>
            <w:proofErr w:type="gramStart"/>
            <w:r>
              <w:rPr>
                <w:rFonts w:ascii="IBM Plex Sans" w:hAnsi="IBM Plex Sans"/>
                <w:color w:val="231F20"/>
              </w:rPr>
              <w:t>2-</w:t>
            </w:r>
            <w:r w:rsidR="00D12EF2" w:rsidRPr="00453190">
              <w:rPr>
                <w:rFonts w:ascii="IBM Plex Sans" w:hAnsi="IBM Plex Sans"/>
                <w:color w:val="231F20"/>
              </w:rPr>
              <w:t>3</w:t>
            </w:r>
            <w:r>
              <w:rPr>
                <w:rFonts w:ascii="IBM Plex Sans" w:hAnsi="IBM Plex Sans"/>
                <w:color w:val="231F20"/>
              </w:rPr>
              <w:t xml:space="preserve"> </w:t>
            </w:r>
            <w:r w:rsidR="00D12EF2" w:rsidRPr="00453190">
              <w:rPr>
                <w:rFonts w:ascii="IBM Plex Sans" w:hAnsi="IBM Plex Sans"/>
                <w:color w:val="231F20"/>
              </w:rPr>
              <w:t>page</w:t>
            </w:r>
            <w:proofErr w:type="gramEnd"/>
            <w:r w:rsidR="00D12EF2" w:rsidRPr="00453190">
              <w:rPr>
                <w:rFonts w:ascii="IBM Plex Sans" w:hAnsi="IBM Plex Sans"/>
                <w:color w:val="231F20"/>
              </w:rPr>
              <w:t xml:space="preserve"> research project description including</w:t>
            </w:r>
            <w:r w:rsidR="00D12EF2" w:rsidRPr="00453190">
              <w:rPr>
                <w:rFonts w:ascii="IBM Plex Sans" w:hAnsi="IBM Plex Sans"/>
              </w:rPr>
              <w:t xml:space="preserve"> objectives, research plan, the theoretical and methodological approach, and project</w:t>
            </w:r>
            <w:r w:rsidR="00D12EF2" w:rsidRPr="00453190">
              <w:rPr>
                <w:rFonts w:ascii="IBM Plex Sans" w:hAnsi="IBM Plex Sans"/>
                <w:spacing w:val="-18"/>
              </w:rPr>
              <w:t xml:space="preserve"> </w:t>
            </w:r>
            <w:r w:rsidR="00D12EF2" w:rsidRPr="00453190">
              <w:rPr>
                <w:rFonts w:ascii="IBM Plex Sans" w:hAnsi="IBM Plex Sans"/>
              </w:rPr>
              <w:t>outputs</w:t>
            </w:r>
          </w:p>
          <w:p w14:paraId="4941DF9D" w14:textId="77777777" w:rsidR="00BA1D66" w:rsidRPr="00453190" w:rsidRDefault="00BA1D66">
            <w:pPr>
              <w:pStyle w:val="TableParagraph"/>
              <w:spacing w:before="10"/>
              <w:rPr>
                <w:rFonts w:ascii="IBM Plex Sans" w:hAnsi="IBM Plex Sans"/>
              </w:rPr>
            </w:pPr>
          </w:p>
          <w:p w14:paraId="4FB6760E" w14:textId="1AF00EC4" w:rsidR="00453190" w:rsidRPr="00453190" w:rsidRDefault="009C05E1" w:rsidP="0045319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hanging="359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1 </w:t>
            </w:r>
            <w:r w:rsidR="00D12EF2" w:rsidRPr="00453190">
              <w:rPr>
                <w:rFonts w:ascii="IBM Plex Sans" w:hAnsi="IBM Plex Sans"/>
                <w:color w:val="231F20"/>
              </w:rPr>
              <w:t>page</w:t>
            </w:r>
            <w:r w:rsidR="00D12EF2" w:rsidRPr="00453190">
              <w:rPr>
                <w:rFonts w:ascii="IBM Plex Sans" w:hAnsi="IBM Plex Sans"/>
                <w:color w:val="231F20"/>
                <w:spacing w:val="-1"/>
              </w:rPr>
              <w:t xml:space="preserve"> </w:t>
            </w:r>
            <w:r w:rsidR="00D12EF2" w:rsidRPr="00453190">
              <w:rPr>
                <w:rFonts w:ascii="IBM Plex Sans" w:hAnsi="IBM Plex Sans"/>
                <w:color w:val="231F20"/>
              </w:rPr>
              <w:t>budget</w:t>
            </w:r>
            <w:r w:rsidR="00453190">
              <w:rPr>
                <w:rFonts w:ascii="IBM Plex Sans" w:hAnsi="IBM Plex Sans"/>
                <w:color w:val="231F20"/>
              </w:rPr>
              <w:t xml:space="preserve"> for each year of funding requested</w:t>
            </w:r>
          </w:p>
          <w:p w14:paraId="62D872E0" w14:textId="77777777" w:rsidR="00BA1D66" w:rsidRPr="00453190" w:rsidRDefault="00BA1D66">
            <w:pPr>
              <w:pStyle w:val="TableParagraph"/>
              <w:spacing w:before="10"/>
              <w:rPr>
                <w:rFonts w:ascii="IBM Plex Sans" w:hAnsi="IBM Plex Sans"/>
              </w:rPr>
            </w:pPr>
          </w:p>
          <w:p w14:paraId="24BBECE5" w14:textId="491A4EC4" w:rsidR="00BA1D66" w:rsidRPr="00453190" w:rsidRDefault="005A144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28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 xml:space="preserve">Free-form </w:t>
            </w:r>
            <w:r w:rsidR="00D12EF2" w:rsidRPr="00453190">
              <w:rPr>
                <w:rFonts w:ascii="IBM Plex Sans" w:hAnsi="IBM Plex Sans"/>
              </w:rPr>
              <w:t>CVs of PI and additional researchers/partner representatives</w:t>
            </w:r>
            <w:r>
              <w:rPr>
                <w:rFonts w:ascii="IBM Plex Sans" w:hAnsi="IBM Plex Sans"/>
              </w:rPr>
              <w:t>.</w:t>
            </w:r>
            <w:r w:rsidR="00D12EF2" w:rsidRPr="00453190">
              <w:rPr>
                <w:rFonts w:ascii="IBM Plex Sans" w:hAnsi="IBM Plex Sans"/>
              </w:rPr>
              <w:t xml:space="preserve"> (</w:t>
            </w:r>
            <w:r>
              <w:rPr>
                <w:rFonts w:ascii="IBM Plex Sans" w:hAnsi="IBM Plex Sans"/>
              </w:rPr>
              <w:t>All CVs should be no</w:t>
            </w:r>
            <w:r w:rsidRPr="00453190">
              <w:rPr>
                <w:rFonts w:ascii="IBM Plex Sans" w:hAnsi="IBM Plex Sans"/>
              </w:rPr>
              <w:t xml:space="preserve"> </w:t>
            </w:r>
            <w:r w:rsidR="00D12EF2" w:rsidRPr="00453190">
              <w:rPr>
                <w:rFonts w:ascii="IBM Plex Sans" w:hAnsi="IBM Plex Sans"/>
              </w:rPr>
              <w:t>more than 5 pages</w:t>
            </w:r>
            <w:r w:rsidR="00D12EF2" w:rsidRPr="00453190">
              <w:rPr>
                <w:rFonts w:ascii="IBM Plex Sans" w:hAnsi="IBM Plex Sans"/>
                <w:spacing w:val="-5"/>
              </w:rPr>
              <w:t xml:space="preserve"> </w:t>
            </w:r>
            <w:r w:rsidR="00D12EF2" w:rsidRPr="00453190">
              <w:rPr>
                <w:rFonts w:ascii="IBM Plex Sans" w:hAnsi="IBM Plex Sans"/>
              </w:rPr>
              <w:t>each)</w:t>
            </w:r>
            <w:r>
              <w:rPr>
                <w:rFonts w:ascii="IBM Plex Sans" w:hAnsi="IBM Plex Sans"/>
              </w:rPr>
              <w:t>.</w:t>
            </w:r>
          </w:p>
        </w:tc>
      </w:tr>
      <w:tr w:rsidR="00BA1D66" w:rsidRPr="00453190" w14:paraId="49605A34" w14:textId="77777777">
        <w:trPr>
          <w:trHeight w:val="757"/>
        </w:trPr>
        <w:tc>
          <w:tcPr>
            <w:tcW w:w="3799" w:type="dxa"/>
            <w:shd w:val="clear" w:color="auto" w:fill="D9D9D9"/>
          </w:tcPr>
          <w:p w14:paraId="1FAC4582" w14:textId="77777777" w:rsidR="00BA1D66" w:rsidRPr="00453190" w:rsidRDefault="00D12EF2">
            <w:pPr>
              <w:pStyle w:val="TableParagraph"/>
              <w:ind w:left="108" w:right="433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Signature of PI (electronic signatures accepted):</w:t>
            </w:r>
          </w:p>
        </w:tc>
        <w:tc>
          <w:tcPr>
            <w:tcW w:w="5640" w:type="dxa"/>
            <w:gridSpan w:val="2"/>
          </w:tcPr>
          <w:p w14:paraId="2EF35DC0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BA1D66" w:rsidRPr="00453190" w14:paraId="65FE179E" w14:textId="77777777">
        <w:trPr>
          <w:trHeight w:val="507"/>
        </w:trPr>
        <w:tc>
          <w:tcPr>
            <w:tcW w:w="3799" w:type="dxa"/>
            <w:shd w:val="clear" w:color="auto" w:fill="D9D9D9"/>
          </w:tcPr>
          <w:p w14:paraId="1071535C" w14:textId="77777777" w:rsidR="00BA1D66" w:rsidRPr="00453190" w:rsidRDefault="00D12EF2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Date:</w:t>
            </w:r>
          </w:p>
        </w:tc>
        <w:tc>
          <w:tcPr>
            <w:tcW w:w="5640" w:type="dxa"/>
            <w:gridSpan w:val="2"/>
          </w:tcPr>
          <w:p w14:paraId="6697BB6C" w14:textId="77777777" w:rsidR="00BA1D66" w:rsidRPr="00453190" w:rsidRDefault="00BA1D66">
            <w:pPr>
              <w:pStyle w:val="TableParagraph"/>
              <w:rPr>
                <w:rFonts w:ascii="IBM Plex Sans" w:hAnsi="IBM Plex Sans"/>
              </w:rPr>
            </w:pPr>
          </w:p>
        </w:tc>
      </w:tr>
    </w:tbl>
    <w:p w14:paraId="5FDCEC20" w14:textId="4CE68C58" w:rsidR="00A17554" w:rsidRDefault="00A17554">
      <w:pPr>
        <w:rPr>
          <w:rFonts w:ascii="IBM Plex Sans" w:hAnsi="IBM Plex Sans"/>
        </w:rPr>
      </w:pPr>
    </w:p>
    <w:p w14:paraId="43A2FD43" w14:textId="77777777" w:rsidR="00A17554" w:rsidRDefault="00A17554">
      <w:pPr>
        <w:rPr>
          <w:rFonts w:ascii="IBM Plex Sans" w:hAnsi="IBM Plex Sans"/>
        </w:rPr>
      </w:pPr>
      <w:r>
        <w:rPr>
          <w:rFonts w:ascii="IBM Plex Sans" w:hAnsi="IBM Plex Sans"/>
        </w:rPr>
        <w:br w:type="page"/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2693"/>
        <w:gridCol w:w="2947"/>
      </w:tblGrid>
      <w:tr w:rsidR="00A17554" w:rsidRPr="00453190" w14:paraId="06CF8832" w14:textId="77777777" w:rsidTr="385E008D">
        <w:trPr>
          <w:trHeight w:val="1265"/>
        </w:trPr>
        <w:tc>
          <w:tcPr>
            <w:tcW w:w="9439" w:type="dxa"/>
            <w:gridSpan w:val="3"/>
            <w:shd w:val="clear" w:color="auto" w:fill="D9D9D9" w:themeFill="background1" w:themeFillShade="D9"/>
          </w:tcPr>
          <w:p w14:paraId="5EDABF64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  <w:p w14:paraId="08ED472F" w14:textId="77777777" w:rsidR="00A17554" w:rsidRPr="00453190" w:rsidRDefault="00A17554" w:rsidP="007455D1">
            <w:pPr>
              <w:pStyle w:val="TableParagraph"/>
              <w:ind w:left="1522" w:right="1511"/>
              <w:jc w:val="center"/>
              <w:rPr>
                <w:rFonts w:ascii="IBM Plex Sans" w:hAnsi="IBM Plex Sans"/>
                <w:b/>
                <w:color w:val="000000" w:themeColor="text1"/>
              </w:rPr>
            </w:pPr>
            <w:r w:rsidRPr="00453190">
              <w:rPr>
                <w:rFonts w:ascii="IBM Plex Sans" w:hAnsi="IBM Plex Sans"/>
                <w:b/>
                <w:color w:val="000000" w:themeColor="text1"/>
              </w:rPr>
              <w:t>Faculty of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4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Health</w:t>
            </w:r>
          </w:p>
          <w:p w14:paraId="11D0801D" w14:textId="51C37C4F" w:rsidR="00A17554" w:rsidRPr="00453190" w:rsidRDefault="00A17554" w:rsidP="007455D1">
            <w:pPr>
              <w:pStyle w:val="TableParagraph"/>
              <w:ind w:left="1523" w:right="1511"/>
              <w:jc w:val="center"/>
              <w:rPr>
                <w:rFonts w:ascii="IBM Plex Sans" w:hAnsi="IBM Plex Sans"/>
                <w:b/>
              </w:rPr>
            </w:pPr>
            <w:r w:rsidRPr="00453190">
              <w:rPr>
                <w:rFonts w:ascii="IBM Plex Sans" w:hAnsi="IBM Plex Sans"/>
                <w:b/>
                <w:color w:val="000000" w:themeColor="text1"/>
              </w:rPr>
              <w:t>Collaborative and/or Community-based Research Seed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14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Grant Application</w:t>
            </w:r>
            <w:r w:rsidRPr="00453190">
              <w:rPr>
                <w:rFonts w:ascii="IBM Plex Sans" w:hAnsi="IBM Plex Sans"/>
                <w:b/>
                <w:color w:val="000000" w:themeColor="text1"/>
                <w:spacing w:val="-1"/>
              </w:rPr>
              <w:t xml:space="preserve"> </w:t>
            </w:r>
            <w:r w:rsidRPr="00453190">
              <w:rPr>
                <w:rFonts w:ascii="IBM Plex Sans" w:hAnsi="IBM Plex Sans"/>
                <w:b/>
                <w:color w:val="000000" w:themeColor="text1"/>
              </w:rPr>
              <w:t>Form</w:t>
            </w:r>
            <w:r>
              <w:rPr>
                <w:rFonts w:ascii="IBM Plex Sans" w:hAnsi="IBM Plex Sans"/>
                <w:b/>
                <w:color w:val="000000" w:themeColor="text1"/>
              </w:rPr>
              <w:t xml:space="preserve"> – </w:t>
            </w:r>
            <w:r w:rsidRPr="001F7471">
              <w:rPr>
                <w:rFonts w:ascii="IBM Plex Sans" w:hAnsi="IBM Plex Sans"/>
                <w:b/>
                <w:color w:val="000000" w:themeColor="text1"/>
                <w:u w:val="single"/>
              </w:rPr>
              <w:t>Option 2</w:t>
            </w:r>
          </w:p>
        </w:tc>
      </w:tr>
      <w:tr w:rsidR="00A17554" w:rsidRPr="00453190" w14:paraId="7FE25550" w14:textId="77777777" w:rsidTr="385E008D">
        <w:trPr>
          <w:trHeight w:val="505"/>
        </w:trPr>
        <w:tc>
          <w:tcPr>
            <w:tcW w:w="3799" w:type="dxa"/>
            <w:shd w:val="clear" w:color="auto" w:fill="D9D9D9" w:themeFill="background1" w:themeFillShade="D9"/>
          </w:tcPr>
          <w:p w14:paraId="62A8875B" w14:textId="0CB7C0DC" w:rsidR="00A17554" w:rsidRPr="00453190" w:rsidRDefault="00A17554" w:rsidP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Pr="00453190">
              <w:rPr>
                <w:rFonts w:ascii="IBM Plex Sans" w:hAnsi="IBM Plex Sans"/>
                <w:color w:val="231F20"/>
              </w:rPr>
              <w:t>Applicant Name:</w:t>
            </w:r>
          </w:p>
        </w:tc>
        <w:tc>
          <w:tcPr>
            <w:tcW w:w="5640" w:type="dxa"/>
            <w:gridSpan w:val="2"/>
          </w:tcPr>
          <w:p w14:paraId="765D99CD" w14:textId="77777777" w:rsidR="00A17554" w:rsidRPr="00453190" w:rsidRDefault="00A17554" w:rsidP="00A17554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0290266D" w14:textId="77777777" w:rsidTr="385E008D">
        <w:trPr>
          <w:trHeight w:val="757"/>
        </w:trPr>
        <w:tc>
          <w:tcPr>
            <w:tcW w:w="3799" w:type="dxa"/>
            <w:shd w:val="clear" w:color="auto" w:fill="D9D9D9" w:themeFill="background1" w:themeFillShade="D9"/>
          </w:tcPr>
          <w:p w14:paraId="28EFEA68" w14:textId="29AD3C1D" w:rsidR="00A17554" w:rsidRPr="00453190" w:rsidRDefault="00A17554" w:rsidP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Pr="00453190">
              <w:rPr>
                <w:rFonts w:ascii="IBM Plex Sans" w:hAnsi="IBM Plex Sans"/>
                <w:color w:val="231F20"/>
              </w:rPr>
              <w:t xml:space="preserve">Applicant Home Unit </w:t>
            </w:r>
          </w:p>
        </w:tc>
        <w:tc>
          <w:tcPr>
            <w:tcW w:w="5640" w:type="dxa"/>
            <w:gridSpan w:val="2"/>
          </w:tcPr>
          <w:p w14:paraId="17005380" w14:textId="77777777" w:rsidR="00A17554" w:rsidRPr="00453190" w:rsidRDefault="00A17554" w:rsidP="00A17554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1835EF40" w14:textId="77777777" w:rsidTr="385E008D">
        <w:trPr>
          <w:trHeight w:val="506"/>
        </w:trPr>
        <w:tc>
          <w:tcPr>
            <w:tcW w:w="3799" w:type="dxa"/>
            <w:shd w:val="clear" w:color="auto" w:fill="D9D9D9" w:themeFill="background1" w:themeFillShade="D9"/>
          </w:tcPr>
          <w:p w14:paraId="6F1EDDAA" w14:textId="5C92CE87" w:rsidR="00A17554" w:rsidRPr="00453190" w:rsidRDefault="00A17554" w:rsidP="00A17554">
            <w:pPr>
              <w:pStyle w:val="TableParagraph"/>
              <w:ind w:left="108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Principal </w:t>
            </w:r>
            <w:r w:rsidRPr="00453190">
              <w:rPr>
                <w:rFonts w:ascii="IBM Plex Sans" w:hAnsi="IBM Plex Sans"/>
                <w:color w:val="231F20"/>
              </w:rPr>
              <w:t>Applicant Email Address:</w:t>
            </w:r>
          </w:p>
        </w:tc>
        <w:tc>
          <w:tcPr>
            <w:tcW w:w="5640" w:type="dxa"/>
            <w:gridSpan w:val="2"/>
          </w:tcPr>
          <w:p w14:paraId="0E2ABA33" w14:textId="77777777" w:rsidR="00A17554" w:rsidRPr="00453190" w:rsidRDefault="00A17554" w:rsidP="00A17554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3FBC83D0" w14:textId="77777777" w:rsidTr="385E008D">
        <w:trPr>
          <w:trHeight w:val="505"/>
        </w:trPr>
        <w:tc>
          <w:tcPr>
            <w:tcW w:w="3799" w:type="dxa"/>
            <w:shd w:val="clear" w:color="auto" w:fill="D9D9D9" w:themeFill="background1" w:themeFillShade="D9"/>
          </w:tcPr>
          <w:p w14:paraId="682830FB" w14:textId="77777777" w:rsidR="00A17554" w:rsidRPr="00453190" w:rsidRDefault="00A17554" w:rsidP="007455D1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Project Title:</w:t>
            </w:r>
          </w:p>
        </w:tc>
        <w:tc>
          <w:tcPr>
            <w:tcW w:w="5640" w:type="dxa"/>
            <w:gridSpan w:val="2"/>
          </w:tcPr>
          <w:p w14:paraId="68EBF901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5D693D27" w14:textId="77777777" w:rsidTr="385E008D">
        <w:trPr>
          <w:trHeight w:val="506"/>
        </w:trPr>
        <w:tc>
          <w:tcPr>
            <w:tcW w:w="3799" w:type="dxa"/>
            <w:shd w:val="clear" w:color="auto" w:fill="D9D9D9" w:themeFill="background1" w:themeFillShade="D9"/>
          </w:tcPr>
          <w:p w14:paraId="3E19A458" w14:textId="38C4E4F1" w:rsidR="00A17554" w:rsidRPr="00453190" w:rsidRDefault="00A17554" w:rsidP="007455D1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Amount Requested ($</w:t>
            </w:r>
            <w:r>
              <w:rPr>
                <w:rFonts w:ascii="IBM Plex Sans" w:hAnsi="IBM Plex Sans"/>
                <w:color w:val="231F20"/>
              </w:rPr>
              <w:t>5</w:t>
            </w:r>
            <w:r w:rsidRPr="00453190">
              <w:rPr>
                <w:rFonts w:ascii="IBM Plex Sans" w:hAnsi="IBM Plex Sans"/>
                <w:color w:val="231F20"/>
              </w:rPr>
              <w:t>0,000 - $</w:t>
            </w:r>
            <w:r>
              <w:rPr>
                <w:rFonts w:ascii="IBM Plex Sans" w:hAnsi="IBM Plex Sans"/>
                <w:color w:val="231F20"/>
              </w:rPr>
              <w:t>100</w:t>
            </w:r>
            <w:r w:rsidRPr="00453190">
              <w:rPr>
                <w:rFonts w:ascii="IBM Plex Sans" w:hAnsi="IBM Plex Sans"/>
                <w:color w:val="231F20"/>
              </w:rPr>
              <w:t>,000):</w:t>
            </w:r>
            <w:r>
              <w:rPr>
                <w:rFonts w:ascii="IBM Plex Sans" w:hAnsi="IBM Plex Sans"/>
                <w:color w:val="231F20"/>
              </w:rPr>
              <w:t xml:space="preserve"> Maximum </w:t>
            </w:r>
            <w:r w:rsidR="001F7471">
              <w:rPr>
                <w:rFonts w:ascii="IBM Plex Sans" w:hAnsi="IBM Plex Sans"/>
                <w:color w:val="231F20"/>
              </w:rPr>
              <w:t>d</w:t>
            </w:r>
            <w:r>
              <w:rPr>
                <w:rFonts w:ascii="IBM Plex Sans" w:hAnsi="IBM Plex Sans"/>
                <w:color w:val="231F20"/>
              </w:rPr>
              <w:t>uration</w:t>
            </w:r>
            <w:r w:rsidR="001F7471">
              <w:rPr>
                <w:rFonts w:ascii="IBM Plex Sans" w:hAnsi="IBM Plex Sans"/>
                <w:color w:val="231F20"/>
              </w:rPr>
              <w:t xml:space="preserve"> of funding is</w:t>
            </w:r>
            <w:r>
              <w:rPr>
                <w:rFonts w:ascii="IBM Plex Sans" w:hAnsi="IBM Plex Sans"/>
                <w:color w:val="231F20"/>
              </w:rPr>
              <w:t xml:space="preserve"> two years. Please indicate amount requested per year.</w:t>
            </w:r>
          </w:p>
        </w:tc>
        <w:tc>
          <w:tcPr>
            <w:tcW w:w="5640" w:type="dxa"/>
            <w:gridSpan w:val="2"/>
          </w:tcPr>
          <w:p w14:paraId="2D52C650" w14:textId="6C68F648" w:rsidR="00A17554" w:rsidRDefault="00A17554" w:rsidP="007455D1">
            <w:pPr>
              <w:pStyle w:val="TableParagraph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Year 1</w:t>
            </w:r>
            <w:r w:rsidR="001F7471">
              <w:rPr>
                <w:rFonts w:ascii="IBM Plex Sans" w:hAnsi="IBM Plex Sans"/>
              </w:rPr>
              <w:t>:</w:t>
            </w:r>
          </w:p>
          <w:p w14:paraId="0AE3349C" w14:textId="77777777" w:rsidR="00A17554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  <w:p w14:paraId="78C29F61" w14:textId="11BD243E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Year 2</w:t>
            </w:r>
            <w:r w:rsidR="001F7471">
              <w:rPr>
                <w:rFonts w:ascii="IBM Plex Sans" w:hAnsi="IBM Plex Sans"/>
              </w:rPr>
              <w:t>:</w:t>
            </w:r>
          </w:p>
        </w:tc>
      </w:tr>
      <w:tr w:rsidR="00A17554" w:rsidRPr="00453190" w14:paraId="5ACDDEE1" w14:textId="77777777" w:rsidTr="385E008D">
        <w:trPr>
          <w:trHeight w:val="252"/>
        </w:trPr>
        <w:tc>
          <w:tcPr>
            <w:tcW w:w="3799" w:type="dxa"/>
            <w:vMerge w:val="restart"/>
            <w:shd w:val="clear" w:color="auto" w:fill="D9D9D9" w:themeFill="background1" w:themeFillShade="D9"/>
          </w:tcPr>
          <w:p w14:paraId="295BF72F" w14:textId="26AD4510" w:rsidR="00A17554" w:rsidRPr="00453190" w:rsidRDefault="001F7471" w:rsidP="007455D1">
            <w:pPr>
              <w:pStyle w:val="TableParagraph"/>
              <w:ind w:left="108" w:right="282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 xml:space="preserve">List of </w:t>
            </w:r>
            <w:r>
              <w:rPr>
                <w:rFonts w:ascii="IBM Plex Sans" w:hAnsi="IBM Plex Sans"/>
                <w:color w:val="231F20"/>
              </w:rPr>
              <w:t xml:space="preserve">Co-applicants/ Collaborators </w:t>
            </w:r>
            <w:r w:rsidRPr="00453190">
              <w:rPr>
                <w:rFonts w:ascii="IBM Plex Sans" w:hAnsi="IBM Plex Sans"/>
                <w:color w:val="231F20"/>
              </w:rPr>
              <w:t>(including names and affiliations):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267CC6" w14:textId="77777777" w:rsidR="00A17554" w:rsidRPr="00453190" w:rsidRDefault="00A17554" w:rsidP="007455D1">
            <w:pPr>
              <w:pStyle w:val="TableParagraph"/>
              <w:spacing w:line="233" w:lineRule="exact"/>
              <w:ind w:left="10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Name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078D8256" w14:textId="77777777" w:rsidR="00A17554" w:rsidRPr="00453190" w:rsidRDefault="00A17554" w:rsidP="007455D1">
            <w:pPr>
              <w:pStyle w:val="TableParagraph"/>
              <w:spacing w:line="233" w:lineRule="exact"/>
              <w:ind w:left="10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Affiliation</w:t>
            </w:r>
          </w:p>
        </w:tc>
      </w:tr>
      <w:tr w:rsidR="00A17554" w:rsidRPr="00453190" w14:paraId="2914BDA9" w14:textId="77777777" w:rsidTr="385E008D">
        <w:trPr>
          <w:trHeight w:val="254"/>
        </w:trPr>
        <w:tc>
          <w:tcPr>
            <w:tcW w:w="3799" w:type="dxa"/>
            <w:vMerge/>
          </w:tcPr>
          <w:p w14:paraId="26EC3C13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4FC972AD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7E414583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0623EFF0" w14:textId="77777777" w:rsidTr="385E008D">
        <w:trPr>
          <w:trHeight w:val="252"/>
        </w:trPr>
        <w:tc>
          <w:tcPr>
            <w:tcW w:w="3799" w:type="dxa"/>
            <w:vMerge/>
          </w:tcPr>
          <w:p w14:paraId="1BBCB4AB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316BC768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0ECDBEF8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451BA6C7" w14:textId="77777777" w:rsidTr="385E008D">
        <w:trPr>
          <w:trHeight w:val="252"/>
        </w:trPr>
        <w:tc>
          <w:tcPr>
            <w:tcW w:w="3799" w:type="dxa"/>
            <w:vMerge/>
          </w:tcPr>
          <w:p w14:paraId="2BB87460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5E554477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08306EE9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12422FE4" w14:textId="77777777" w:rsidTr="385E008D">
        <w:trPr>
          <w:trHeight w:val="252"/>
        </w:trPr>
        <w:tc>
          <w:tcPr>
            <w:tcW w:w="3799" w:type="dxa"/>
            <w:vMerge/>
          </w:tcPr>
          <w:p w14:paraId="50D9FABB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5574BAFD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7A365AB1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1B7F9795" w14:textId="77777777" w:rsidTr="385E008D">
        <w:trPr>
          <w:trHeight w:val="252"/>
        </w:trPr>
        <w:tc>
          <w:tcPr>
            <w:tcW w:w="3799" w:type="dxa"/>
            <w:vMerge/>
          </w:tcPr>
          <w:p w14:paraId="1033ED69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2693" w:type="dxa"/>
          </w:tcPr>
          <w:p w14:paraId="332795BC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  <w:tc>
          <w:tcPr>
            <w:tcW w:w="2947" w:type="dxa"/>
          </w:tcPr>
          <w:p w14:paraId="10A816CE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5CF5EF0A" w14:textId="77777777" w:rsidTr="385E008D">
        <w:trPr>
          <w:trHeight w:val="505"/>
        </w:trPr>
        <w:tc>
          <w:tcPr>
            <w:tcW w:w="3799" w:type="dxa"/>
            <w:vMerge w:val="restart"/>
            <w:shd w:val="clear" w:color="auto" w:fill="D9D9D9" w:themeFill="background1" w:themeFillShade="D9"/>
          </w:tcPr>
          <w:p w14:paraId="08E6F232" w14:textId="77777777" w:rsidR="00A17554" w:rsidRPr="00453190" w:rsidRDefault="00A17554" w:rsidP="007455D1">
            <w:pPr>
              <w:pStyle w:val="TableParagraph"/>
              <w:spacing w:line="250" w:lineRule="exact"/>
              <w:ind w:left="112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 xml:space="preserve">Potential External Peer Review </w:t>
            </w:r>
          </w:p>
          <w:p w14:paraId="1EE60B15" w14:textId="77777777" w:rsidR="00A17554" w:rsidRPr="00453190" w:rsidRDefault="00A17554" w:rsidP="007455D1">
            <w:pPr>
              <w:pStyle w:val="TableParagraph"/>
              <w:spacing w:before="3"/>
              <w:ind w:left="108" w:right="787"/>
              <w:rPr>
                <w:rFonts w:ascii="IBM Plex Sans" w:hAnsi="IBM Plex Sans"/>
                <w:color w:val="231F20"/>
              </w:rPr>
            </w:pPr>
            <w:r w:rsidRPr="00453190">
              <w:rPr>
                <w:rFonts w:ascii="IBM Plex Sans" w:hAnsi="IBM Plex Sans"/>
                <w:color w:val="231F20"/>
              </w:rPr>
              <w:t>Funding Sources:</w:t>
            </w:r>
          </w:p>
          <w:p w14:paraId="7A43F0D4" w14:textId="77777777" w:rsidR="00A17554" w:rsidRPr="00453190" w:rsidRDefault="00A17554" w:rsidP="007455D1">
            <w:pPr>
              <w:pStyle w:val="TableParagraph"/>
              <w:spacing w:before="3"/>
              <w:ind w:left="108" w:right="787"/>
              <w:rPr>
                <w:rFonts w:ascii="IBM Plex Sans" w:hAnsi="IBM Plex Sans"/>
                <w:color w:val="231F20"/>
              </w:rPr>
            </w:pPr>
          </w:p>
          <w:p w14:paraId="1B7AEACE" w14:textId="77777777" w:rsidR="00A17554" w:rsidRPr="00453190" w:rsidRDefault="00A17554" w:rsidP="007455D1">
            <w:pPr>
              <w:pStyle w:val="TableParagraph"/>
              <w:spacing w:before="3"/>
              <w:ind w:left="108" w:right="787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Anticipated deadline for submission:</w:t>
            </w:r>
          </w:p>
        </w:tc>
        <w:tc>
          <w:tcPr>
            <w:tcW w:w="5640" w:type="dxa"/>
            <w:gridSpan w:val="2"/>
          </w:tcPr>
          <w:p w14:paraId="558EA8FE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2ECFC5DB" w14:textId="77777777" w:rsidTr="385E008D">
        <w:trPr>
          <w:trHeight w:val="506"/>
        </w:trPr>
        <w:tc>
          <w:tcPr>
            <w:tcW w:w="3799" w:type="dxa"/>
            <w:vMerge/>
          </w:tcPr>
          <w:p w14:paraId="61E03982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5640" w:type="dxa"/>
            <w:gridSpan w:val="2"/>
          </w:tcPr>
          <w:p w14:paraId="720B1920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3193E0C9" w14:textId="77777777" w:rsidTr="385E008D">
        <w:trPr>
          <w:trHeight w:val="506"/>
        </w:trPr>
        <w:tc>
          <w:tcPr>
            <w:tcW w:w="3799" w:type="dxa"/>
            <w:vMerge/>
          </w:tcPr>
          <w:p w14:paraId="73E62551" w14:textId="77777777" w:rsidR="00A17554" w:rsidRPr="00453190" w:rsidRDefault="00A17554" w:rsidP="007455D1">
            <w:pPr>
              <w:rPr>
                <w:rFonts w:ascii="IBM Plex Sans" w:hAnsi="IBM Plex Sans"/>
              </w:rPr>
            </w:pPr>
          </w:p>
        </w:tc>
        <w:tc>
          <w:tcPr>
            <w:tcW w:w="5640" w:type="dxa"/>
            <w:gridSpan w:val="2"/>
          </w:tcPr>
          <w:p w14:paraId="5F328E8F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05F5B9E7" w14:textId="77777777" w:rsidTr="385E008D">
        <w:trPr>
          <w:trHeight w:val="2574"/>
        </w:trPr>
        <w:tc>
          <w:tcPr>
            <w:tcW w:w="3799" w:type="dxa"/>
            <w:shd w:val="clear" w:color="auto" w:fill="D9D9D9" w:themeFill="background1" w:themeFillShade="D9"/>
          </w:tcPr>
          <w:p w14:paraId="11235AE3" w14:textId="77777777" w:rsidR="00A17554" w:rsidRPr="00453190" w:rsidRDefault="00A17554" w:rsidP="007455D1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Attachments</w:t>
            </w:r>
          </w:p>
        </w:tc>
        <w:tc>
          <w:tcPr>
            <w:tcW w:w="5640" w:type="dxa"/>
            <w:gridSpan w:val="2"/>
          </w:tcPr>
          <w:p w14:paraId="14625E1B" w14:textId="69FD158A" w:rsidR="00A17554" w:rsidRPr="00453190" w:rsidRDefault="7286DAFD" w:rsidP="007455D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49" w:hanging="361"/>
              <w:rPr>
                <w:rFonts w:ascii="IBM Plex Sans" w:hAnsi="IBM Plex Sans"/>
              </w:rPr>
            </w:pPr>
            <w:r w:rsidRPr="00DA0023">
              <w:rPr>
                <w:rFonts w:ascii="IBM Plex Sans" w:hAnsi="IBM Plex Sans"/>
                <w:color w:val="231F20"/>
              </w:rPr>
              <w:t>3–4-page</w:t>
            </w:r>
            <w:r w:rsidR="1C07F2A5" w:rsidRPr="00453190">
              <w:rPr>
                <w:rFonts w:ascii="IBM Plex Sans" w:hAnsi="IBM Plex Sans"/>
                <w:color w:val="231F20"/>
              </w:rPr>
              <w:t xml:space="preserve"> research project description including</w:t>
            </w:r>
            <w:r w:rsidR="1C07F2A5" w:rsidRPr="00453190">
              <w:rPr>
                <w:rFonts w:ascii="IBM Plex Sans" w:hAnsi="IBM Plex Sans"/>
              </w:rPr>
              <w:t xml:space="preserve"> objectives, research plan, theoretical and methodological approaches, and project</w:t>
            </w:r>
            <w:r w:rsidR="1C07F2A5" w:rsidRPr="00453190">
              <w:rPr>
                <w:rFonts w:ascii="IBM Plex Sans" w:hAnsi="IBM Plex Sans"/>
                <w:spacing w:val="-18"/>
              </w:rPr>
              <w:t xml:space="preserve"> </w:t>
            </w:r>
            <w:r w:rsidR="1C07F2A5" w:rsidRPr="00453190">
              <w:rPr>
                <w:rFonts w:ascii="IBM Plex Sans" w:hAnsi="IBM Plex Sans"/>
              </w:rPr>
              <w:t>outputs</w:t>
            </w:r>
          </w:p>
          <w:p w14:paraId="1CC0E8A9" w14:textId="77777777" w:rsidR="00A17554" w:rsidRPr="00453190" w:rsidRDefault="00A17554" w:rsidP="007455D1">
            <w:pPr>
              <w:pStyle w:val="TableParagraph"/>
              <w:spacing w:before="10"/>
              <w:rPr>
                <w:rFonts w:ascii="IBM Plex Sans" w:hAnsi="IBM Plex Sans"/>
              </w:rPr>
            </w:pPr>
          </w:p>
          <w:p w14:paraId="2FAA4D5F" w14:textId="77777777" w:rsidR="00A17554" w:rsidRPr="00453190" w:rsidRDefault="00A17554" w:rsidP="007455D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hanging="359"/>
              <w:rPr>
                <w:rFonts w:ascii="IBM Plex Sans" w:hAnsi="IBM Plex Sans"/>
              </w:rPr>
            </w:pPr>
            <w:r>
              <w:rPr>
                <w:rFonts w:ascii="IBM Plex Sans" w:hAnsi="IBM Plex Sans"/>
                <w:color w:val="231F20"/>
              </w:rPr>
              <w:t xml:space="preserve">1 </w:t>
            </w:r>
            <w:r w:rsidRPr="00453190">
              <w:rPr>
                <w:rFonts w:ascii="IBM Plex Sans" w:hAnsi="IBM Plex Sans"/>
                <w:color w:val="231F20"/>
              </w:rPr>
              <w:t>page</w:t>
            </w:r>
            <w:r w:rsidRPr="00453190">
              <w:rPr>
                <w:rFonts w:ascii="IBM Plex Sans" w:hAnsi="IBM Plex Sans"/>
                <w:color w:val="231F20"/>
                <w:spacing w:val="-1"/>
              </w:rPr>
              <w:t xml:space="preserve"> </w:t>
            </w:r>
            <w:r w:rsidRPr="00453190">
              <w:rPr>
                <w:rFonts w:ascii="IBM Plex Sans" w:hAnsi="IBM Plex Sans"/>
                <w:color w:val="231F20"/>
              </w:rPr>
              <w:t>budget</w:t>
            </w:r>
            <w:r>
              <w:rPr>
                <w:rFonts w:ascii="IBM Plex Sans" w:hAnsi="IBM Plex Sans"/>
                <w:color w:val="231F20"/>
              </w:rPr>
              <w:t xml:space="preserve"> for each year of funding requested</w:t>
            </w:r>
          </w:p>
          <w:p w14:paraId="33671545" w14:textId="77777777" w:rsidR="00A17554" w:rsidRPr="00453190" w:rsidRDefault="00A17554" w:rsidP="007455D1">
            <w:pPr>
              <w:pStyle w:val="TableParagraph"/>
              <w:spacing w:before="10"/>
              <w:rPr>
                <w:rFonts w:ascii="IBM Plex Sans" w:hAnsi="IBM Plex Sans"/>
              </w:rPr>
            </w:pPr>
          </w:p>
          <w:p w14:paraId="14A7D727" w14:textId="61048A93" w:rsidR="00A17554" w:rsidRPr="00453190" w:rsidRDefault="005A1447" w:rsidP="007455D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28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 xml:space="preserve">Free-form </w:t>
            </w:r>
            <w:r w:rsidRPr="00453190">
              <w:rPr>
                <w:rFonts w:ascii="IBM Plex Sans" w:hAnsi="IBM Plex Sans"/>
              </w:rPr>
              <w:t>CVs of PI and additional researchers/partner representatives</w:t>
            </w:r>
            <w:r>
              <w:rPr>
                <w:rFonts w:ascii="IBM Plex Sans" w:hAnsi="IBM Plex Sans"/>
              </w:rPr>
              <w:t>.</w:t>
            </w:r>
            <w:r w:rsidRPr="00453190">
              <w:rPr>
                <w:rFonts w:ascii="IBM Plex Sans" w:hAnsi="IBM Plex Sans"/>
              </w:rPr>
              <w:t xml:space="preserve"> (</w:t>
            </w:r>
            <w:r>
              <w:rPr>
                <w:rFonts w:ascii="IBM Plex Sans" w:hAnsi="IBM Plex Sans"/>
              </w:rPr>
              <w:t>All CVs should be no</w:t>
            </w:r>
            <w:r w:rsidRPr="00453190">
              <w:rPr>
                <w:rFonts w:ascii="IBM Plex Sans" w:hAnsi="IBM Plex Sans"/>
              </w:rPr>
              <w:t xml:space="preserve"> more than 5 pages</w:t>
            </w:r>
            <w:r w:rsidRPr="00453190">
              <w:rPr>
                <w:rFonts w:ascii="IBM Plex Sans" w:hAnsi="IBM Plex Sans"/>
                <w:spacing w:val="-5"/>
              </w:rPr>
              <w:t xml:space="preserve"> </w:t>
            </w:r>
            <w:r w:rsidRPr="00453190">
              <w:rPr>
                <w:rFonts w:ascii="IBM Plex Sans" w:hAnsi="IBM Plex Sans"/>
              </w:rPr>
              <w:t>each)</w:t>
            </w:r>
            <w:r>
              <w:rPr>
                <w:rFonts w:ascii="IBM Plex Sans" w:hAnsi="IBM Plex Sans"/>
              </w:rPr>
              <w:t>.</w:t>
            </w:r>
          </w:p>
        </w:tc>
      </w:tr>
      <w:tr w:rsidR="00A17554" w:rsidRPr="00453190" w14:paraId="43C5E8EF" w14:textId="77777777" w:rsidTr="385E008D">
        <w:trPr>
          <w:trHeight w:val="757"/>
        </w:trPr>
        <w:tc>
          <w:tcPr>
            <w:tcW w:w="3799" w:type="dxa"/>
            <w:shd w:val="clear" w:color="auto" w:fill="D9D9D9" w:themeFill="background1" w:themeFillShade="D9"/>
          </w:tcPr>
          <w:p w14:paraId="3EE99860" w14:textId="77777777" w:rsidR="00A17554" w:rsidRPr="00453190" w:rsidRDefault="00A17554" w:rsidP="007455D1">
            <w:pPr>
              <w:pStyle w:val="TableParagraph"/>
              <w:ind w:left="108" w:right="433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Signature of PI (electronic signatures accepted):</w:t>
            </w:r>
          </w:p>
        </w:tc>
        <w:tc>
          <w:tcPr>
            <w:tcW w:w="5640" w:type="dxa"/>
            <w:gridSpan w:val="2"/>
          </w:tcPr>
          <w:p w14:paraId="22878354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  <w:tr w:rsidR="00A17554" w:rsidRPr="00453190" w14:paraId="77C4460D" w14:textId="77777777" w:rsidTr="385E008D">
        <w:trPr>
          <w:trHeight w:val="507"/>
        </w:trPr>
        <w:tc>
          <w:tcPr>
            <w:tcW w:w="3799" w:type="dxa"/>
            <w:shd w:val="clear" w:color="auto" w:fill="D9D9D9" w:themeFill="background1" w:themeFillShade="D9"/>
          </w:tcPr>
          <w:p w14:paraId="1A85F43D" w14:textId="77777777" w:rsidR="00A17554" w:rsidRPr="00453190" w:rsidRDefault="00A17554" w:rsidP="007455D1">
            <w:pPr>
              <w:pStyle w:val="TableParagraph"/>
              <w:ind w:left="108"/>
              <w:rPr>
                <w:rFonts w:ascii="IBM Plex Sans" w:hAnsi="IBM Plex Sans"/>
              </w:rPr>
            </w:pPr>
            <w:r w:rsidRPr="00453190">
              <w:rPr>
                <w:rFonts w:ascii="IBM Plex Sans" w:hAnsi="IBM Plex Sans"/>
                <w:color w:val="231F20"/>
              </w:rPr>
              <w:t>Date:</w:t>
            </w:r>
          </w:p>
        </w:tc>
        <w:tc>
          <w:tcPr>
            <w:tcW w:w="5640" w:type="dxa"/>
            <w:gridSpan w:val="2"/>
          </w:tcPr>
          <w:p w14:paraId="1FF792B7" w14:textId="77777777" w:rsidR="00A17554" w:rsidRPr="00453190" w:rsidRDefault="00A17554" w:rsidP="007455D1">
            <w:pPr>
              <w:pStyle w:val="TableParagraph"/>
              <w:rPr>
                <w:rFonts w:ascii="IBM Plex Sans" w:hAnsi="IBM Plex Sans"/>
              </w:rPr>
            </w:pPr>
          </w:p>
        </w:tc>
      </w:tr>
    </w:tbl>
    <w:p w14:paraId="51F55C66" w14:textId="77777777" w:rsidR="00D12EF2" w:rsidRPr="00453190" w:rsidRDefault="00D12EF2">
      <w:pPr>
        <w:rPr>
          <w:rFonts w:ascii="IBM Plex Sans" w:hAnsi="IBM Plex Sans"/>
        </w:rPr>
      </w:pPr>
    </w:p>
    <w:sectPr w:rsidR="00D12EF2" w:rsidRPr="00453190">
      <w:pgSz w:w="12240" w:h="15840"/>
      <w:pgMar w:top="1240" w:right="1120" w:bottom="1420" w:left="114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C8E" w14:textId="77777777" w:rsidR="00ED199A" w:rsidRDefault="00ED199A">
      <w:r>
        <w:separator/>
      </w:r>
    </w:p>
  </w:endnote>
  <w:endnote w:type="continuationSeparator" w:id="0">
    <w:p w14:paraId="5624167E" w14:textId="77777777" w:rsidR="00ED199A" w:rsidRDefault="00E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34B" w14:textId="0A398C07" w:rsidR="00BA1D66" w:rsidRDefault="007633E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BA5AF7" wp14:editId="64EEBC1E">
              <wp:simplePos x="0" y="0"/>
              <wp:positionH relativeFrom="page">
                <wp:posOffset>917575</wp:posOffset>
              </wp:positionH>
              <wp:positionV relativeFrom="page">
                <wp:posOffset>9469120</wp:posOffset>
              </wp:positionV>
              <wp:extent cx="1057910" cy="19621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07438" w14:textId="77777777" w:rsidR="00BA1D66" w:rsidRPr="006111A4" w:rsidRDefault="00D12EF2">
                          <w:pPr>
                            <w:spacing w:before="12"/>
                            <w:ind w:left="20"/>
                            <w:rPr>
                              <w:rFonts w:ascii="IBM Plex Sans" w:hAnsi="IBM Plex Sans"/>
                            </w:rPr>
                          </w:pPr>
                          <w:r w:rsidRPr="006111A4">
                            <w:rPr>
                              <w:rFonts w:ascii="IBM Plex Sans" w:hAnsi="IBM Plex Sans"/>
                            </w:rPr>
                            <w:t>health.yorku.ca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A5A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25pt;margin-top:745.6pt;width:83.3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" filled="f" stroked="f">
              <v:textbox inset="0,0,0,0">
                <w:txbxContent>
                  <w:p w14:paraId="56407438" w14:textId="77777777" w:rsidR="00BA1D66" w:rsidRPr="006111A4" w:rsidRDefault="00D12EF2">
                    <w:pPr>
                      <w:spacing w:before="12"/>
                      <w:ind w:left="20"/>
                      <w:rPr>
                        <w:rFonts w:ascii="IBM Plex Sans" w:hAnsi="IBM Plex Sans"/>
                      </w:rPr>
                    </w:pPr>
                    <w:r w:rsidRPr="006111A4">
                      <w:rPr>
                        <w:rFonts w:ascii="IBM Plex Sans" w:hAnsi="IBM Plex Sans"/>
                      </w:rPr>
                      <w:t>health.yorku.ca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B025" w14:textId="77777777" w:rsidR="00ED199A" w:rsidRDefault="00ED199A">
      <w:r>
        <w:separator/>
      </w:r>
    </w:p>
  </w:footnote>
  <w:footnote w:type="continuationSeparator" w:id="0">
    <w:p w14:paraId="2C0DBA0A" w14:textId="77777777" w:rsidR="00ED199A" w:rsidRDefault="00ED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F32" w14:textId="7427FA2E" w:rsidR="00410FA4" w:rsidRDefault="00410FA4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3CB5A9F4" wp14:editId="2045B735">
          <wp:simplePos x="0" y="0"/>
          <wp:positionH relativeFrom="page">
            <wp:posOffset>723900</wp:posOffset>
          </wp:positionH>
          <wp:positionV relativeFrom="page">
            <wp:posOffset>160020</wp:posOffset>
          </wp:positionV>
          <wp:extent cx="1908809" cy="45340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8809" cy="453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108C"/>
    <w:multiLevelType w:val="hybridMultilevel"/>
    <w:tmpl w:val="0C687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2EA"/>
    <w:multiLevelType w:val="hybridMultilevel"/>
    <w:tmpl w:val="8020C29E"/>
    <w:lvl w:ilvl="0" w:tplc="DC2652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3D65726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9E9EB916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039A6AB0">
      <w:numFmt w:val="bullet"/>
      <w:lvlText w:val="•"/>
      <w:lvlJc w:val="left"/>
      <w:pPr>
        <w:ind w:left="2263" w:hanging="360"/>
      </w:pPr>
      <w:rPr>
        <w:rFonts w:hint="default"/>
      </w:rPr>
    </w:lvl>
    <w:lvl w:ilvl="4" w:tplc="3C6414D2">
      <w:numFmt w:val="bullet"/>
      <w:lvlText w:val="•"/>
      <w:lvlJc w:val="left"/>
      <w:pPr>
        <w:ind w:left="2744" w:hanging="360"/>
      </w:pPr>
      <w:rPr>
        <w:rFonts w:hint="default"/>
      </w:rPr>
    </w:lvl>
    <w:lvl w:ilvl="5" w:tplc="23B410C2">
      <w:numFmt w:val="bullet"/>
      <w:lvlText w:val="•"/>
      <w:lvlJc w:val="left"/>
      <w:pPr>
        <w:ind w:left="3225" w:hanging="360"/>
      </w:pPr>
      <w:rPr>
        <w:rFonts w:hint="default"/>
      </w:rPr>
    </w:lvl>
    <w:lvl w:ilvl="6" w:tplc="432080B2">
      <w:numFmt w:val="bullet"/>
      <w:lvlText w:val="•"/>
      <w:lvlJc w:val="left"/>
      <w:pPr>
        <w:ind w:left="3706" w:hanging="360"/>
      </w:pPr>
      <w:rPr>
        <w:rFonts w:hint="default"/>
      </w:rPr>
    </w:lvl>
    <w:lvl w:ilvl="7" w:tplc="B4B61FB0">
      <w:numFmt w:val="bullet"/>
      <w:lvlText w:val="•"/>
      <w:lvlJc w:val="left"/>
      <w:pPr>
        <w:ind w:left="4187" w:hanging="360"/>
      </w:pPr>
      <w:rPr>
        <w:rFonts w:hint="default"/>
      </w:rPr>
    </w:lvl>
    <w:lvl w:ilvl="8" w:tplc="2D0EE0B6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" w15:restartNumberingAfterBreak="0">
    <w:nsid w:val="2BF76448"/>
    <w:multiLevelType w:val="hybridMultilevel"/>
    <w:tmpl w:val="C85062FE"/>
    <w:lvl w:ilvl="0" w:tplc="4900D64E">
      <w:numFmt w:val="bullet"/>
      <w:lvlText w:val=""/>
      <w:lvlJc w:val="left"/>
      <w:pPr>
        <w:ind w:left="826" w:hanging="360"/>
      </w:pPr>
      <w:rPr>
        <w:rFonts w:hint="default"/>
        <w:w w:val="99"/>
      </w:rPr>
    </w:lvl>
    <w:lvl w:ilvl="1" w:tplc="0BBECAC0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4BED242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AAD8D644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2182FF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626ACE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C784332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299CBA3C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3E1AE0EE"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3" w15:restartNumberingAfterBreak="0">
    <w:nsid w:val="388761BA"/>
    <w:multiLevelType w:val="hybridMultilevel"/>
    <w:tmpl w:val="AFACC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466"/>
    <w:multiLevelType w:val="hybridMultilevel"/>
    <w:tmpl w:val="C060BE38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3E32100"/>
    <w:multiLevelType w:val="hybridMultilevel"/>
    <w:tmpl w:val="7D26A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E41"/>
    <w:multiLevelType w:val="hybridMultilevel"/>
    <w:tmpl w:val="FB187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3133E"/>
    <w:multiLevelType w:val="hybridMultilevel"/>
    <w:tmpl w:val="D5304246"/>
    <w:lvl w:ilvl="0" w:tplc="1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66"/>
    <w:rsid w:val="00036F60"/>
    <w:rsid w:val="00067DDB"/>
    <w:rsid w:val="000736CD"/>
    <w:rsid w:val="000B24A0"/>
    <w:rsid w:val="000E1A88"/>
    <w:rsid w:val="001D5B7E"/>
    <w:rsid w:val="001E2A08"/>
    <w:rsid w:val="001F3CB6"/>
    <w:rsid w:val="001F7471"/>
    <w:rsid w:val="002B53BD"/>
    <w:rsid w:val="00343D0D"/>
    <w:rsid w:val="00396691"/>
    <w:rsid w:val="00410FA4"/>
    <w:rsid w:val="00445420"/>
    <w:rsid w:val="00453190"/>
    <w:rsid w:val="00481558"/>
    <w:rsid w:val="005A1447"/>
    <w:rsid w:val="005B0EC8"/>
    <w:rsid w:val="006111A4"/>
    <w:rsid w:val="00674B93"/>
    <w:rsid w:val="00695F81"/>
    <w:rsid w:val="006C050E"/>
    <w:rsid w:val="006E0FBC"/>
    <w:rsid w:val="006F6B80"/>
    <w:rsid w:val="0072307E"/>
    <w:rsid w:val="007633E2"/>
    <w:rsid w:val="007B2DA9"/>
    <w:rsid w:val="007C526F"/>
    <w:rsid w:val="008874B3"/>
    <w:rsid w:val="008A53C4"/>
    <w:rsid w:val="008B73FE"/>
    <w:rsid w:val="00930FD0"/>
    <w:rsid w:val="0096469C"/>
    <w:rsid w:val="009950CA"/>
    <w:rsid w:val="009C05E1"/>
    <w:rsid w:val="009C464B"/>
    <w:rsid w:val="009D5886"/>
    <w:rsid w:val="009F12F6"/>
    <w:rsid w:val="00A1290E"/>
    <w:rsid w:val="00A17554"/>
    <w:rsid w:val="00A43768"/>
    <w:rsid w:val="00AA462E"/>
    <w:rsid w:val="00B71AB8"/>
    <w:rsid w:val="00B84B64"/>
    <w:rsid w:val="00B922A8"/>
    <w:rsid w:val="00B94323"/>
    <w:rsid w:val="00BA1D66"/>
    <w:rsid w:val="00BE4728"/>
    <w:rsid w:val="00C36023"/>
    <w:rsid w:val="00C47531"/>
    <w:rsid w:val="00C63C89"/>
    <w:rsid w:val="00C65684"/>
    <w:rsid w:val="00C93104"/>
    <w:rsid w:val="00C9396F"/>
    <w:rsid w:val="00CA67F7"/>
    <w:rsid w:val="00D12EF2"/>
    <w:rsid w:val="00D551AA"/>
    <w:rsid w:val="00D67DB6"/>
    <w:rsid w:val="00D97F65"/>
    <w:rsid w:val="00DA0023"/>
    <w:rsid w:val="00DE56DF"/>
    <w:rsid w:val="00E809FE"/>
    <w:rsid w:val="00EB2AA9"/>
    <w:rsid w:val="00EB7A32"/>
    <w:rsid w:val="00ED199A"/>
    <w:rsid w:val="00FF4F46"/>
    <w:rsid w:val="03D13AC4"/>
    <w:rsid w:val="079F6713"/>
    <w:rsid w:val="08084518"/>
    <w:rsid w:val="1C07F2A5"/>
    <w:rsid w:val="1EC01630"/>
    <w:rsid w:val="2059F5B8"/>
    <w:rsid w:val="216AD77B"/>
    <w:rsid w:val="2BC0DAC7"/>
    <w:rsid w:val="2F630E4E"/>
    <w:rsid w:val="309220DB"/>
    <w:rsid w:val="312226AD"/>
    <w:rsid w:val="31C69676"/>
    <w:rsid w:val="3613DB98"/>
    <w:rsid w:val="385E008D"/>
    <w:rsid w:val="3B595B7F"/>
    <w:rsid w:val="3BAD567C"/>
    <w:rsid w:val="3D127668"/>
    <w:rsid w:val="3F1EFA95"/>
    <w:rsid w:val="4066E794"/>
    <w:rsid w:val="47D24BF1"/>
    <w:rsid w:val="495757DC"/>
    <w:rsid w:val="508D3876"/>
    <w:rsid w:val="529F4226"/>
    <w:rsid w:val="59F35FFB"/>
    <w:rsid w:val="5BABC085"/>
    <w:rsid w:val="62471A27"/>
    <w:rsid w:val="64173D1D"/>
    <w:rsid w:val="6C18F68C"/>
    <w:rsid w:val="7286DAFD"/>
    <w:rsid w:val="7AA4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A4836"/>
  <w15:docId w15:val="{6748EB80-B088-4D35-9599-DD4B5DA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</w:style>
  <w:style w:type="paragraph" w:styleId="ListParagraph">
    <w:name w:val="List Paragraph"/>
    <w:basedOn w:val="Normal"/>
    <w:uiPriority w:val="1"/>
    <w:qFormat/>
    <w:pPr>
      <w:spacing w:before="36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7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6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F65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thrsch@york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BD8F-7226-4EBA-A995-BF5D891E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of Health Collaborative Research Seed Grant - FINAL - 15 January 2019.docx</vt:lpstr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of Health Collaborative Research Seed Grant - FINAL - 15 January 2019.docx</dc:title>
  <dc:creator>sarahw</dc:creator>
  <cp:lastModifiedBy>Jovita Sundaramoorthy</cp:lastModifiedBy>
  <cp:revision>2</cp:revision>
  <dcterms:created xsi:type="dcterms:W3CDTF">2022-05-02T15:22:00Z</dcterms:created>
  <dcterms:modified xsi:type="dcterms:W3CDTF">2022-05-02T15:22:00Z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2021-02-05T00:00:00Z</vt:filetime>
  </property>
</Properties>
</file>